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附件1</w:t>
      </w:r>
    </w:p>
    <w:p>
      <w:pPr>
        <w:rPr>
          <w:rFonts w:ascii="黑体" w:eastAsia="黑体"/>
        </w:rPr>
      </w:pPr>
    </w:p>
    <w:p>
      <w:pPr>
        <w:autoSpaceDE w:val="0"/>
        <w:autoSpaceDN w:val="0"/>
        <w:adjustRightInd w:val="0"/>
        <w:snapToGrid w:val="0"/>
        <w:jc w:val="center"/>
        <w:rPr>
          <w:rFonts w:ascii="方正小标宋简体" w:hAnsi="黑体" w:eastAsia="方正小标宋简体" w:cs="楷体_GB2312"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楷体_GB2312"/>
          <w:color w:val="000000"/>
          <w:kern w:val="0"/>
          <w:sz w:val="44"/>
          <w:szCs w:val="44"/>
        </w:rPr>
        <w:t>河南省高等学校合格基层教学组织建设标准</w:t>
      </w:r>
    </w:p>
    <w:p>
      <w:pPr>
        <w:autoSpaceDE w:val="0"/>
        <w:autoSpaceDN w:val="0"/>
        <w:adjustRightInd w:val="0"/>
        <w:jc w:val="center"/>
        <w:rPr>
          <w:rFonts w:ascii="楷体_GB2312" w:hAnsi="黑体" w:eastAsia="楷体_GB2312" w:cs="楷体_GB2312"/>
          <w:color w:val="000000"/>
          <w:kern w:val="0"/>
        </w:rPr>
      </w:pPr>
      <w:r>
        <w:rPr>
          <w:rFonts w:hint="eastAsia" w:ascii="楷体_GB2312" w:hAnsi="黑体" w:eastAsia="楷体_GB2312" w:cs="楷体_GB2312"/>
          <w:color w:val="000000"/>
          <w:kern w:val="0"/>
        </w:rPr>
        <w:t>（试行）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709"/>
        <w:gridCol w:w="7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指标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分值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指标内涵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规章制度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10分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具有较为完善的议事决策、教学组织与管理、教研活动、听课评议、青年教师培养、教学督导、教学质量评价等基本管理制度，发展目标和年度计划较为明确具体、可操作性强。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队伍建设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10分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坚持立德树人，自觉遵守《高等学校教师职业道德规范》，师德师风良好，未发生有损教师职业声誉的行为；负责人具有高级职称，教学管理经验丰富，享有额外津贴或减免课时量；团队规模原则上30人以下，成员年龄、学历、职称、学缘结构合理；教师传帮带机制健全，新入职教师均经过20天以上系统培训并配有指导教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教学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组织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15分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根据人才培养方案和教学计划，组织落实备课、授课、课程设计、实验实习、考试考查、毕业论文或设计等教学环节各项任务，运行有序，档案资料齐全；课堂教学规范，教学纪律严格，连续2年无重大教学事故；建立有教学评价和质量分析反馈机制；每学年教授为本科生上课率100%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课程教材建设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10分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逐步构建课程思政体系，课程体系符合专业发展，有规范的课程建设规划、教学大纲和课程标准，课程内容及时更新；严格执行学校教材选用制度；推进在线开放课程、微课的开发与应用，信息化教学资源丰富。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教学研究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15分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承担有校级及以上教改项目，参与教师占比达到60%；教师人均·学年发表教研论文达0.2篇；每4周开展1次集体教育教学研究活动；教师人均·学年4次以上相互听课；每位专任教师每2学年参加1次以上校外教学研讨会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专业建设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10分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制定或落实专业建设规划，定期修订完善人才培养方案，达到国家各专业类教学质量标准；行业企业多种形式参与专业建设；课程类、实践类等基层教学组织有效发挥在专业评估、专业认证、专业建设中的重要作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实践教学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10分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科学制定实践教学方案，规范设置实践教学环节，有效开展课内实践教学和校外实习实训，实验实训课程开课率及学生覆盖率符合规定；开展创新创业教育。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条件保障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10分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设有专项经费，教师人均</w:t>
            </w:r>
            <w:r>
              <w:rPr>
                <w:rFonts w:hint="cs" w:ascii="仿宋_GB2312" w:hAnsi="宋体"/>
                <w:kern w:val="0"/>
                <w:sz w:val="21"/>
                <w:szCs w:val="21"/>
                <w:cs/>
              </w:rPr>
              <w:t>•</w:t>
            </w: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年度运行经费1000元以上，有固定的办公场所、教学资料档案室和相关办公设施，人均教学办公面积在2平方米以上。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人才培养能力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10分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教师评教良好，在校级以上教师讲课大赛成绩优异，指导学生在创新创业大赛、学科专业竞赛等赛项获得校级以上奖项或公开发表论文；毕业生就业率较高。</w:t>
            </w:r>
          </w:p>
        </w:tc>
      </w:tr>
    </w:tbl>
    <w:p>
      <w:pPr>
        <w:rPr>
          <w:rFonts w:ascii="黑体" w:eastAsia="黑体"/>
        </w:rPr>
      </w:pPr>
      <w:r>
        <w:rPr>
          <w:rFonts w:hint="eastAsia" w:ascii="黑体" w:eastAsia="黑体"/>
        </w:rPr>
        <w:br w:type="page"/>
      </w:r>
      <w:r>
        <w:rPr>
          <w:rFonts w:hint="eastAsia" w:ascii="黑体" w:eastAsia="黑体"/>
        </w:rPr>
        <w:t>附件2</w:t>
      </w:r>
    </w:p>
    <w:p>
      <w:pPr>
        <w:rPr>
          <w:rFonts w:ascii="黑体" w:eastAsia="黑体"/>
        </w:rPr>
      </w:pPr>
    </w:p>
    <w:p>
      <w:pPr>
        <w:autoSpaceDE w:val="0"/>
        <w:autoSpaceDN w:val="0"/>
        <w:adjustRightInd w:val="0"/>
        <w:snapToGrid w:val="0"/>
        <w:jc w:val="center"/>
        <w:rPr>
          <w:rFonts w:ascii="方正小标宋简体" w:hAnsi="黑体" w:eastAsia="方正小标宋简体" w:cs="楷体_GB2312"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楷体_GB2312"/>
          <w:color w:val="000000"/>
          <w:kern w:val="0"/>
          <w:sz w:val="44"/>
          <w:szCs w:val="44"/>
        </w:rPr>
        <w:t>河南省高等学校优秀基层教学组织认定标准</w:t>
      </w:r>
    </w:p>
    <w:p>
      <w:pPr>
        <w:autoSpaceDE w:val="0"/>
        <w:autoSpaceDN w:val="0"/>
        <w:adjustRightInd w:val="0"/>
        <w:jc w:val="center"/>
        <w:rPr>
          <w:rFonts w:ascii="楷体_GB2312" w:hAnsi="黑体" w:eastAsia="楷体_GB2312" w:cs="楷体_GB2312"/>
          <w:color w:val="000000"/>
          <w:kern w:val="0"/>
        </w:rPr>
      </w:pPr>
      <w:r>
        <w:rPr>
          <w:rFonts w:hint="eastAsia" w:ascii="楷体_GB2312" w:hAnsi="黑体" w:eastAsia="楷体_GB2312" w:cs="楷体_GB2312"/>
          <w:color w:val="000000"/>
          <w:kern w:val="0"/>
        </w:rPr>
        <w:t>（试行）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709"/>
        <w:gridCol w:w="7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指标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分值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指标内涵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规章制度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10分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具有完善的议事决策、教学组织与管理、教研活动、听课评议、青年教师培养、教学督导、教学质量评价等管理制度，发展目标和年度计划明确具体、可操作性强。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队伍建设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10分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坚持立德树人，自觉遵守《高等学校教师职业道德规范》，师德师风良好，获得有校级以上先进个人等荣誉；负责人具有高级职称，教学管理经验丰富，享有额外津贴或减免课时量；团队规模原则上30人以下，成员年龄、学历、职称、学缘结构合理；教师传帮带机制健全，新入职教师均经过20天以上系统培训并配有指导教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教学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组织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15分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根据人才培养方案和教学计划，组织落实备课、授课、课程设计、实验实习、考试考查、毕业论文或设计等教学环节各项任务，运行有序，档案资料齐全；课堂教学规范，教学纪律严格，连续2年无教学事故；建立有教学评价和质量分析反馈机制；每学年教授为本上课率100%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课程教材建设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10分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逐步构建课程思政体系，课程体系符合专业发展，有规范的课程建设规划、教学大纲和课程标准，课程内容及时更新，能将最新的学科前沿、产业发展、科研成果融入课堂教学；编写高质量教材和指导用书；建设有校级以上在线开放课程，信息化教学资源丰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教学研究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15分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承担有校级及以上教改项目，参与教师占比达到80%，获得校级以上教学成果奖；教师人均·学年发表教研论文达0.3篇；每2周开展1次集体教育教学研究活动；教师人均</w:t>
            </w:r>
            <w:r>
              <w:rPr>
                <w:rFonts w:hint="cs" w:ascii="仿宋_GB2312" w:hAnsi="宋体"/>
                <w:kern w:val="0"/>
                <w:sz w:val="21"/>
                <w:szCs w:val="21"/>
                <w:cs/>
              </w:rPr>
              <w:t>•</w:t>
            </w: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学年</w:t>
            </w:r>
            <w:r>
              <w:rPr>
                <w:rFonts w:ascii="仿宋_GB2312" w:hAnsi="宋体"/>
                <w:kern w:val="0"/>
                <w:sz w:val="21"/>
                <w:szCs w:val="21"/>
              </w:rPr>
              <w:t>8</w:t>
            </w: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次以上相互听课，每位专任教师每学年参加1次以上校外教学研讨会议。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专业建设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10分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制定或落实专业建设规划，定期修订完善人才培养方案，达到国家各专业类教学质量标准；建设有省级及以上一流专业或优势特色专业，专业评估位列前50%或通过专业认证；行业企业深度参与专业建设；课程类、实践类等基层教学组织充分发挥在专业评估、专业认证、专业建设中的重要作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实践教学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10分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科学制定实践教学方案，规范设置实践教学环节，高质量开展课内实践教学和校外实习实训，实验实训课程开课率及学生覆盖率高；创新创业教育改革成效显著。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条件保障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10分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设有专项经费，教师人均</w:t>
            </w:r>
            <w:r>
              <w:rPr>
                <w:rFonts w:hint="cs" w:ascii="仿宋_GB2312" w:hAnsi="宋体"/>
                <w:kern w:val="0"/>
                <w:sz w:val="21"/>
                <w:szCs w:val="21"/>
                <w:cs/>
              </w:rPr>
              <w:t>•</w:t>
            </w: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年度运行经费2000元以上，有固定的办公场所、教学资料档案室和相关办公设施，人均教学办公面积在3平方米以上。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人才培养能力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10分</w:t>
            </w:r>
          </w:p>
        </w:tc>
        <w:tc>
          <w:tcPr>
            <w:tcW w:w="7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/>
                <w:kern w:val="0"/>
                <w:sz w:val="21"/>
                <w:szCs w:val="21"/>
              </w:rPr>
              <w:t>教师评教优秀，在省级及以上教师讲课大赛成绩优异，指导学生在创新创业大赛、学科专业竞赛等赛项获得省级以上奖项或公开发表论文；毕业生就业质量高。</w:t>
            </w:r>
          </w:p>
        </w:tc>
      </w:tr>
    </w:tbl>
    <w:p>
      <w:pPr>
        <w:snapToGrid w:val="0"/>
        <w:rPr>
          <w:rFonts w:ascii="黑体" w:eastAsia="黑体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928" w:right="1588" w:bottom="1985" w:left="1644" w:header="0" w:footer="1588" w:gutter="0"/>
          <w:cols w:space="720" w:num="1"/>
          <w:docGrid w:type="linesAndChars" w:linePitch="587" w:charSpace="2004"/>
        </w:sectPr>
      </w:pPr>
    </w:p>
    <w:p>
      <w:pPr>
        <w:rPr>
          <w:rFonts w:hint="eastAsia" w:ascii="黑体" w:eastAsia="黑体"/>
          <w:lang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3</w:t>
      </w:r>
    </w:p>
    <w:p>
      <w:pPr>
        <w:rPr>
          <w:rFonts w:hint="eastAsia" w:ascii="黑体" w:eastAsia="黑体"/>
        </w:rPr>
      </w:pPr>
    </w:p>
    <w:p>
      <w:pPr>
        <w:rPr>
          <w:rFonts w:hint="eastAsia" w:ascii="黑体" w:eastAsia="黑体"/>
        </w:rPr>
      </w:pPr>
    </w:p>
    <w:p>
      <w:pPr>
        <w:snapToGrid w:val="0"/>
        <w:jc w:val="center"/>
        <w:rPr>
          <w:rFonts w:ascii="仿宋_GB2312" w:eastAsia="方正小标宋简体"/>
          <w:bCs/>
          <w:color w:val="000000"/>
          <w:spacing w:val="40"/>
          <w:sz w:val="44"/>
          <w:szCs w:val="44"/>
        </w:rPr>
      </w:pPr>
      <w:r>
        <w:rPr>
          <w:rFonts w:ascii="仿宋_GB2312" w:eastAsia="方正小标宋简体"/>
          <w:bCs/>
          <w:color w:val="000000"/>
          <w:spacing w:val="40"/>
          <w:sz w:val="44"/>
          <w:szCs w:val="44"/>
        </w:rPr>
        <w:t>河南省高等学校</w:t>
      </w:r>
    </w:p>
    <w:p>
      <w:pPr>
        <w:snapToGrid w:val="0"/>
        <w:jc w:val="center"/>
        <w:rPr>
          <w:rFonts w:ascii="仿宋_GB2312" w:eastAsia="方正小标宋简体"/>
          <w:bCs/>
          <w:color w:val="000000"/>
          <w:spacing w:val="40"/>
          <w:sz w:val="44"/>
          <w:szCs w:val="44"/>
        </w:rPr>
      </w:pPr>
      <w:r>
        <w:rPr>
          <w:rFonts w:hint="eastAsia" w:ascii="仿宋_GB2312" w:eastAsia="方正小标宋简体"/>
          <w:bCs/>
          <w:color w:val="000000"/>
          <w:spacing w:val="40"/>
          <w:sz w:val="44"/>
          <w:szCs w:val="44"/>
        </w:rPr>
        <w:t>优秀基层教学组织推荐表</w:t>
      </w:r>
    </w:p>
    <w:p>
      <w:pPr>
        <w:spacing w:after="293" w:afterLines="50"/>
        <w:ind w:left="1050" w:leftChars="350" w:firstLine="300" w:firstLineChars="100"/>
        <w:rPr>
          <w:rFonts w:ascii="仿宋_GB2312"/>
          <w:color w:val="000000"/>
        </w:rPr>
      </w:pPr>
    </w:p>
    <w:p>
      <w:pPr>
        <w:spacing w:after="293" w:afterLines="50"/>
        <w:ind w:left="1050" w:leftChars="350" w:firstLine="300" w:firstLineChars="100"/>
        <w:rPr>
          <w:rFonts w:ascii="仿宋_GB2312"/>
          <w:color w:val="000000"/>
        </w:rPr>
      </w:pPr>
    </w:p>
    <w:p>
      <w:pPr>
        <w:spacing w:line="360" w:lineRule="auto"/>
        <w:ind w:left="1050" w:leftChars="350" w:firstLine="300" w:firstLineChars="100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学   校</w:t>
      </w:r>
      <w:r>
        <w:rPr>
          <w:rFonts w:ascii="黑体" w:hAnsi="黑体" w:eastAsia="黑体"/>
          <w:color w:val="000000"/>
        </w:rPr>
        <w:t>：</w:t>
      </w:r>
      <w:r>
        <w:rPr>
          <w:rFonts w:hint="eastAsia" w:ascii="黑体" w:hAnsi="黑体" w:eastAsia="黑体"/>
          <w:color w:val="000000"/>
          <w:u w:val="single"/>
        </w:rPr>
        <w:t xml:space="preserve">                                </w:t>
      </w:r>
    </w:p>
    <w:p>
      <w:pPr>
        <w:spacing w:line="360" w:lineRule="auto"/>
        <w:ind w:left="1050" w:leftChars="350" w:firstLine="300" w:firstLineChars="100"/>
        <w:rPr>
          <w:rFonts w:ascii="仿宋_GB2312"/>
          <w:color w:val="000000"/>
          <w:spacing w:val="80"/>
          <w:u w:val="single"/>
        </w:rPr>
      </w:pPr>
      <w:r>
        <w:rPr>
          <w:rFonts w:hint="eastAsia" w:ascii="黑体" w:hAnsi="黑体" w:eastAsia="黑体"/>
          <w:color w:val="000000"/>
        </w:rPr>
        <w:t>基层教学组织名称</w:t>
      </w:r>
      <w:r>
        <w:rPr>
          <w:rFonts w:ascii="黑体" w:hAnsi="黑体" w:eastAsia="黑体"/>
          <w:color w:val="000000"/>
        </w:rPr>
        <w:t>：</w:t>
      </w:r>
      <w:r>
        <w:rPr>
          <w:rFonts w:hint="eastAsia" w:ascii="仿宋_GB2312" w:hAnsi="宋体"/>
          <w:color w:val="000000"/>
          <w:u w:val="single"/>
        </w:rPr>
        <w:t xml:space="preserve">                       </w:t>
      </w:r>
    </w:p>
    <w:p>
      <w:pPr>
        <w:spacing w:line="360" w:lineRule="auto"/>
        <w:ind w:left="1050" w:leftChars="350" w:firstLine="300" w:firstLineChars="100"/>
        <w:rPr>
          <w:rFonts w:ascii="仿宋_GB2312"/>
          <w:color w:val="000000"/>
        </w:rPr>
      </w:pPr>
      <w:r>
        <w:rPr>
          <w:rFonts w:hint="eastAsia" w:ascii="黑体" w:hAnsi="黑体" w:eastAsia="黑体"/>
          <w:color w:val="000000"/>
        </w:rPr>
        <w:t>隶属院系（部门）:</w:t>
      </w:r>
      <w:r>
        <w:rPr>
          <w:rFonts w:hint="eastAsia" w:ascii="仿宋_GB2312" w:hAnsi="宋体"/>
          <w:color w:val="000000"/>
          <w:u w:val="single"/>
        </w:rPr>
        <w:t xml:space="preserve">                        </w:t>
      </w:r>
    </w:p>
    <w:p>
      <w:pPr>
        <w:spacing w:line="360" w:lineRule="auto"/>
        <w:ind w:left="1050" w:leftChars="350" w:firstLine="300" w:firstLineChars="100"/>
        <w:rPr>
          <w:rFonts w:ascii="仿宋_GB2312" w:hAnsi="宋体"/>
          <w:color w:val="000000"/>
        </w:rPr>
      </w:pPr>
      <w:r>
        <w:rPr>
          <w:rFonts w:hint="eastAsia" w:ascii="黑体" w:hAnsi="黑体" w:eastAsia="黑体"/>
          <w:color w:val="000000"/>
        </w:rPr>
        <w:t>类   别</w:t>
      </w:r>
      <w:r>
        <w:rPr>
          <w:rFonts w:hint="eastAsia" w:ascii="仿宋_GB2312" w:hAnsi="宋体"/>
          <w:color w:val="000000"/>
        </w:rPr>
        <w:t xml:space="preserve">(专业类 </w:t>
      </w:r>
      <w:r>
        <w:rPr>
          <w:rFonts w:hint="eastAsia" w:ascii="仿宋_GB2312" w:hAnsi="宋体"/>
          <w:color w:val="000000"/>
        </w:rPr>
        <w:sym w:font="Wingdings" w:char="F06F"/>
      </w:r>
      <w:r>
        <w:rPr>
          <w:rFonts w:hint="eastAsia" w:ascii="仿宋_GB2312" w:hAnsi="宋体"/>
          <w:color w:val="000000"/>
        </w:rPr>
        <w:t xml:space="preserve">  课程类 </w:t>
      </w:r>
      <w:r>
        <w:rPr>
          <w:rFonts w:hint="eastAsia" w:ascii="仿宋_GB2312" w:hAnsi="宋体"/>
          <w:color w:val="000000"/>
        </w:rPr>
        <w:sym w:font="Wingdings" w:char="F06F"/>
      </w:r>
      <w:r>
        <w:rPr>
          <w:rFonts w:hint="eastAsia" w:ascii="仿宋_GB2312" w:hAnsi="宋体"/>
          <w:color w:val="000000"/>
        </w:rPr>
        <w:t xml:space="preserve">  实践类 </w:t>
      </w:r>
      <w:r>
        <w:rPr>
          <w:rFonts w:hint="eastAsia" w:ascii="仿宋_GB2312" w:hAnsi="宋体"/>
          <w:color w:val="000000"/>
        </w:rPr>
        <w:sym w:font="Wingdings" w:char="F06F"/>
      </w:r>
      <w:r>
        <w:rPr>
          <w:rFonts w:hint="eastAsia" w:ascii="仿宋_GB2312" w:hAnsi="宋体"/>
          <w:color w:val="000000"/>
        </w:rPr>
        <w:t>)</w:t>
      </w:r>
    </w:p>
    <w:p>
      <w:pPr>
        <w:spacing w:line="360" w:lineRule="auto"/>
        <w:ind w:left="1050" w:leftChars="350" w:firstLine="300" w:firstLineChars="100"/>
        <w:rPr>
          <w:rFonts w:ascii="仿宋_GB2312" w:hAnsi="宋体"/>
          <w:color w:val="000000"/>
          <w:u w:val="single"/>
        </w:rPr>
      </w:pPr>
      <w:r>
        <w:rPr>
          <w:rFonts w:hint="eastAsia" w:ascii="黑体" w:hAnsi="黑体" w:eastAsia="黑体"/>
          <w:color w:val="000000"/>
        </w:rPr>
        <w:t>负责人</w:t>
      </w:r>
      <w:r>
        <w:rPr>
          <w:rFonts w:ascii="黑体" w:hAnsi="黑体" w:eastAsia="黑体"/>
          <w:color w:val="000000"/>
        </w:rPr>
        <w:t>：</w:t>
      </w:r>
      <w:r>
        <w:rPr>
          <w:rFonts w:hint="eastAsia" w:ascii="仿宋_GB2312" w:hAnsi="宋体"/>
          <w:color w:val="000000"/>
          <w:u w:val="single"/>
        </w:rPr>
        <w:t xml:space="preserve">                                </w:t>
      </w:r>
    </w:p>
    <w:p>
      <w:pPr>
        <w:spacing w:line="360" w:lineRule="auto"/>
        <w:ind w:left="1050" w:leftChars="350" w:firstLine="300" w:firstLineChars="100"/>
        <w:rPr>
          <w:rFonts w:ascii="仿宋_GB2312" w:hAnsi="宋体"/>
          <w:color w:val="000000"/>
          <w:u w:val="single"/>
        </w:rPr>
      </w:pPr>
    </w:p>
    <w:p>
      <w:pPr>
        <w:ind w:left="1050" w:leftChars="350" w:firstLine="1200" w:firstLineChars="400"/>
        <w:rPr>
          <w:rFonts w:ascii="楷体_GB2312" w:eastAsia="楷体_GB2312"/>
          <w:color w:val="000000"/>
        </w:rPr>
      </w:pPr>
    </w:p>
    <w:p>
      <w:pPr>
        <w:ind w:left="1050" w:leftChars="350" w:firstLine="1200" w:firstLineChars="400"/>
        <w:rPr>
          <w:rFonts w:ascii="楷体_GB2312" w:eastAsia="楷体_GB2312"/>
          <w:color w:val="000000"/>
        </w:rPr>
      </w:pPr>
    </w:p>
    <w:p>
      <w:pPr>
        <w:ind w:firstLine="2676" w:firstLineChars="892"/>
        <w:rPr>
          <w:rFonts w:ascii="楷体_GB2312" w:eastAsia="楷体_GB2312"/>
          <w:color w:val="000000"/>
          <w:u w:val="single"/>
        </w:rPr>
      </w:pPr>
      <w:r>
        <w:rPr>
          <w:rFonts w:hint="eastAsia" w:ascii="楷体_GB2312" w:eastAsia="楷体_GB2312"/>
          <w:color w:val="000000"/>
        </w:rPr>
        <w:t>填报日期</w:t>
      </w:r>
      <w:r>
        <w:rPr>
          <w:rFonts w:hint="eastAsia" w:ascii="楷体_GB2312" w:hAnsi="宋体" w:eastAsia="楷体_GB2312"/>
          <w:color w:val="000000"/>
        </w:rPr>
        <w:t>：  年   月</w:t>
      </w:r>
    </w:p>
    <w:p>
      <w:pPr>
        <w:jc w:val="center"/>
        <w:rPr>
          <w:rFonts w:ascii="楷体_GB2312" w:eastAsia="楷体_GB2312"/>
          <w:color w:val="000000"/>
          <w:szCs w:val="24"/>
        </w:rPr>
      </w:pPr>
      <w:r>
        <w:rPr>
          <w:rFonts w:hint="eastAsia" w:ascii="楷体_GB2312" w:eastAsia="楷体_GB2312"/>
          <w:color w:val="000000"/>
          <w:sz w:val="28"/>
          <w:szCs w:val="28"/>
        </w:rPr>
        <w:t>河南省教育厅 制</w:t>
      </w:r>
    </w:p>
    <w:p>
      <w:pPr>
        <w:snapToGrid w:val="0"/>
        <w:jc w:val="center"/>
        <w:rPr>
          <w:rFonts w:ascii="仿宋_GB2312" w:eastAsia="方正小标宋简体"/>
          <w:bCs/>
          <w:color w:val="000000"/>
          <w:spacing w:val="40"/>
        </w:rPr>
      </w:pPr>
    </w:p>
    <w:p>
      <w:pPr>
        <w:jc w:val="center"/>
        <w:rPr>
          <w:rFonts w:hint="eastAsia" w:ascii="仿宋_GB2312" w:eastAsia="方正小标宋简体"/>
          <w:bCs/>
          <w:color w:val="000000"/>
          <w:spacing w:val="40"/>
        </w:rPr>
      </w:pPr>
    </w:p>
    <w:p>
      <w:pPr>
        <w:snapToGrid w:val="0"/>
        <w:jc w:val="center"/>
        <w:rPr>
          <w:rFonts w:ascii="仿宋_GB2312" w:eastAsia="方正小标宋简体"/>
          <w:bCs/>
          <w:color w:val="000000"/>
          <w:spacing w:val="40"/>
          <w:sz w:val="44"/>
          <w:szCs w:val="44"/>
        </w:rPr>
      </w:pPr>
      <w:r>
        <w:rPr>
          <w:rFonts w:hint="eastAsia" w:ascii="仿宋_GB2312" w:eastAsia="方正小标宋简体"/>
          <w:bCs/>
          <w:color w:val="000000"/>
          <w:spacing w:val="40"/>
          <w:sz w:val="44"/>
          <w:szCs w:val="44"/>
        </w:rPr>
        <w:t>填 表 说 明</w:t>
      </w:r>
    </w:p>
    <w:p>
      <w:pPr>
        <w:tabs>
          <w:tab w:val="left" w:pos="2977"/>
        </w:tabs>
        <w:ind w:firstLine="600" w:firstLineChars="200"/>
        <w:jc w:val="left"/>
        <w:rPr>
          <w:rFonts w:ascii="仿宋_GB2312" w:hAnsi="仿宋"/>
          <w:color w:val="000000"/>
        </w:rPr>
      </w:pPr>
    </w:p>
    <w:p>
      <w:pPr>
        <w:tabs>
          <w:tab w:val="left" w:pos="2977"/>
        </w:tabs>
        <w:ind w:firstLine="600" w:firstLineChars="200"/>
        <w:jc w:val="left"/>
        <w:rPr>
          <w:rFonts w:ascii="仿宋_GB2312" w:hAnsi="仿宋"/>
          <w:color w:val="000000"/>
        </w:rPr>
      </w:pPr>
      <w:r>
        <w:rPr>
          <w:rFonts w:hint="eastAsia" w:ascii="仿宋_GB2312" w:hAnsi="仿宋"/>
          <w:color w:val="000000"/>
        </w:rPr>
        <w:t>1.推荐表由基层教学组织填写，所填内容必须真实、可靠，如发现虚假信息，将取消推荐资格；</w:t>
      </w:r>
    </w:p>
    <w:p>
      <w:pPr>
        <w:tabs>
          <w:tab w:val="left" w:pos="2977"/>
        </w:tabs>
        <w:ind w:firstLine="600" w:firstLineChars="200"/>
        <w:jc w:val="left"/>
        <w:rPr>
          <w:rFonts w:ascii="仿宋_GB2312" w:hAnsi="仿宋"/>
          <w:color w:val="000000"/>
        </w:rPr>
      </w:pPr>
      <w:r>
        <w:rPr>
          <w:rFonts w:hint="eastAsia" w:ascii="仿宋_GB2312" w:hAnsi="仿宋"/>
          <w:color w:val="000000"/>
        </w:rPr>
        <w:t>2.表格涉及的教学课程、项目、奖励、成果、教材起止时间从</w:t>
      </w:r>
      <w:r>
        <w:rPr>
          <w:rFonts w:hint="eastAsia" w:ascii="仿宋_GB2312" w:hAnsi="仿宋"/>
        </w:rPr>
        <w:t>2018年9月1日起至2020年6月30日，</w:t>
      </w:r>
      <w:r>
        <w:rPr>
          <w:rFonts w:hint="eastAsia" w:ascii="仿宋_GB2312" w:hAnsi="仿宋"/>
          <w:color w:val="000000"/>
        </w:rPr>
        <w:t>名次限前3名；</w:t>
      </w:r>
    </w:p>
    <w:p>
      <w:pPr>
        <w:ind w:right="-61" w:firstLine="585"/>
        <w:rPr>
          <w:rFonts w:ascii="仿宋_GB2312" w:hAnsi="仿宋"/>
          <w:color w:val="000000"/>
        </w:rPr>
      </w:pPr>
      <w:r>
        <w:rPr>
          <w:rFonts w:hint="eastAsia" w:ascii="仿宋_GB2312" w:hAnsi="仿宋"/>
          <w:color w:val="000000"/>
        </w:rPr>
        <w:t>3.表格如填写不下，可相应增加页数。</w:t>
      </w:r>
    </w:p>
    <w:p>
      <w:pPr>
        <w:ind w:right="-61" w:firstLine="585"/>
        <w:rPr>
          <w:rFonts w:ascii="仿宋_GB2312" w:hAnsi="仿宋"/>
          <w:color w:val="000000"/>
        </w:rPr>
      </w:pPr>
    </w:p>
    <w:p>
      <w:pPr>
        <w:ind w:right="-61" w:firstLine="585"/>
        <w:rPr>
          <w:rFonts w:ascii="仿宋_GB2312" w:hAnsi="仿宋"/>
          <w:color w:val="000000"/>
        </w:rPr>
      </w:pPr>
    </w:p>
    <w:p>
      <w:pPr>
        <w:ind w:right="-61" w:firstLine="585"/>
        <w:rPr>
          <w:rFonts w:ascii="仿宋_GB2312" w:hAnsi="仿宋"/>
          <w:color w:val="000000"/>
        </w:rPr>
      </w:pPr>
    </w:p>
    <w:p>
      <w:pPr>
        <w:ind w:right="-61" w:firstLine="585"/>
        <w:rPr>
          <w:rFonts w:ascii="仿宋_GB2312" w:hAnsi="仿宋"/>
          <w:color w:val="000000"/>
        </w:rPr>
      </w:pPr>
    </w:p>
    <w:p>
      <w:pPr>
        <w:ind w:right="-61" w:firstLine="585"/>
        <w:rPr>
          <w:rFonts w:ascii="仿宋_GB2312" w:hAnsi="仿宋"/>
          <w:color w:val="000000"/>
        </w:rPr>
      </w:pPr>
    </w:p>
    <w:p>
      <w:pPr>
        <w:ind w:right="-61" w:firstLine="585"/>
        <w:rPr>
          <w:rFonts w:ascii="仿宋_GB2312" w:hAnsi="仿宋"/>
          <w:color w:val="000000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tabs>
          <w:tab w:val="left" w:pos="2977"/>
        </w:tabs>
        <w:ind w:firstLine="147" w:firstLineChars="49"/>
        <w:jc w:val="left"/>
        <w:rPr>
          <w:rFonts w:ascii="仿宋_GB2312" w:eastAsia="黑体"/>
          <w:color w:val="000000"/>
        </w:rPr>
      </w:pPr>
      <w:r>
        <w:rPr>
          <w:rFonts w:hint="eastAsia" w:ascii="仿宋_GB2312" w:eastAsia="黑体"/>
          <w:color w:val="000000"/>
        </w:rPr>
        <w:t>一、负责人情况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351"/>
        <w:gridCol w:w="918"/>
        <w:gridCol w:w="1559"/>
        <w:gridCol w:w="1276"/>
        <w:gridCol w:w="1276"/>
        <w:gridCol w:w="893"/>
        <w:gridCol w:w="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姓  名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b/>
                <w:spacing w:val="-14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性  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8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政治面貌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1"/>
              </w:rPr>
            </w:pPr>
            <w:r>
              <w:rPr>
                <w:rFonts w:hint="eastAsia" w:ascii="仿宋_GB2312" w:hAnsi="仿宋"/>
                <w:sz w:val="21"/>
                <w:szCs w:val="21"/>
              </w:rPr>
              <w:t>最终学历</w:t>
            </w: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1"/>
                <w:szCs w:val="21"/>
              </w:rPr>
              <w:t>（学位）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授予</w:t>
            </w: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单位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授予</w:t>
            </w: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8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高校教龄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 xml:space="preserve"> 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职称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行 政</w:t>
            </w: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职 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任基层教学组织负责人时间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 xml:space="preserve"> 年 月</w:t>
            </w:r>
          </w:p>
        </w:tc>
        <w:tc>
          <w:tcPr>
            <w:tcW w:w="8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岗位津贴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 xml:space="preserve">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近2学年任教课程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年均教学工作量及减免比例</w:t>
            </w:r>
          </w:p>
        </w:tc>
        <w:tc>
          <w:tcPr>
            <w:tcW w:w="3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 xml:space="preserve">   学时/学年 减免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93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kern w:val="0"/>
                <w:sz w:val="24"/>
                <w:szCs w:val="24"/>
              </w:rPr>
              <w:t>主要教学业绩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93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ascii="仿宋_GB2312" w:hAnsi="仿宋"/>
                <w:sz w:val="21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  <w:p>
            <w:pPr>
              <w:snapToGrid w:val="0"/>
              <w:rPr>
                <w:rFonts w:ascii="仿宋_GB2312" w:hAnsi="仿宋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  <w:color w:val="000000"/>
          <w:sz w:val="28"/>
          <w:szCs w:val="28"/>
        </w:rPr>
      </w:pPr>
    </w:p>
    <w:p>
      <w:pPr>
        <w:tabs>
          <w:tab w:val="left" w:pos="2977"/>
        </w:tabs>
        <w:jc w:val="left"/>
        <w:rPr>
          <w:rFonts w:ascii="仿宋_GB2312" w:eastAsia="黑体"/>
          <w:color w:val="000000"/>
        </w:rPr>
      </w:pPr>
      <w:r>
        <w:rPr>
          <w:rFonts w:hint="eastAsia" w:ascii="仿宋_GB2312" w:eastAsia="黑体"/>
          <w:color w:val="000000"/>
        </w:rPr>
        <w:t>二、成员概况（人数____）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056"/>
        <w:gridCol w:w="806"/>
        <w:gridCol w:w="680"/>
        <w:gridCol w:w="806"/>
        <w:gridCol w:w="805"/>
        <w:gridCol w:w="919"/>
        <w:gridCol w:w="749"/>
        <w:gridCol w:w="853"/>
        <w:gridCol w:w="2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最终学位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高校</w:t>
            </w:r>
          </w:p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教龄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近2学年任教课程及学时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75" w:leftChars="-25" w:right="-75" w:rightChars="-25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75" w:leftChars="-25" w:right="-75" w:rightChars="-25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75" w:leftChars="-25" w:right="-75" w:rightChars="-25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75" w:leftChars="-25" w:right="-75" w:rightChars="-25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75" w:leftChars="-25" w:right="-75" w:rightChars="-25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75" w:leftChars="-25" w:right="-75" w:rightChars="-25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</w:tr>
    </w:tbl>
    <w:p>
      <w:pPr>
        <w:ind w:right="-61" w:firstLine="300" w:firstLineChars="100"/>
        <w:rPr>
          <w:rFonts w:ascii="仿宋_GB2312" w:eastAsia="黑体"/>
          <w:color w:val="000000"/>
        </w:rPr>
      </w:pPr>
      <w:r>
        <w:rPr>
          <w:rFonts w:ascii="仿宋_GB2312" w:eastAsia="黑体"/>
          <w:color w:val="000000"/>
        </w:rPr>
        <w:t>三</w:t>
      </w:r>
      <w:r>
        <w:rPr>
          <w:rFonts w:hint="eastAsia" w:ascii="仿宋_GB2312" w:eastAsia="黑体"/>
          <w:color w:val="000000"/>
        </w:rPr>
        <w:t>、基层教学组织建设情况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30"/>
        <w:gridCol w:w="437"/>
        <w:gridCol w:w="117"/>
        <w:gridCol w:w="524"/>
        <w:gridCol w:w="210"/>
        <w:gridCol w:w="266"/>
        <w:gridCol w:w="565"/>
        <w:gridCol w:w="163"/>
        <w:gridCol w:w="113"/>
        <w:gridCol w:w="169"/>
        <w:gridCol w:w="415"/>
        <w:gridCol w:w="705"/>
        <w:gridCol w:w="446"/>
        <w:gridCol w:w="139"/>
        <w:gridCol w:w="696"/>
        <w:gridCol w:w="288"/>
        <w:gridCol w:w="8"/>
        <w:gridCol w:w="124"/>
        <w:gridCol w:w="301"/>
        <w:gridCol w:w="415"/>
        <w:gridCol w:w="297"/>
        <w:gridCol w:w="131"/>
        <w:gridCol w:w="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8893" w:type="dxa"/>
            <w:gridSpan w:val="24"/>
            <w:noWrap w:val="0"/>
            <w:vAlign w:val="top"/>
          </w:tcPr>
          <w:p>
            <w:pPr>
              <w:ind w:right="-61"/>
              <w:rPr>
                <w:rFonts w:ascii="楷体_GB2312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3.1规章制度建设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7" w:hRule="atLeast"/>
        </w:trPr>
        <w:tc>
          <w:tcPr>
            <w:tcW w:w="8893" w:type="dxa"/>
            <w:gridSpan w:val="24"/>
            <w:noWrap w:val="0"/>
            <w:vAlign w:val="top"/>
          </w:tcPr>
          <w:p>
            <w:pPr>
              <w:ind w:right="-62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（基层教学组织基本管理制度、发展目标和年度计划等概述）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93" w:type="dxa"/>
            <w:gridSpan w:val="24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3.2队伍建设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</w:trPr>
        <w:tc>
          <w:tcPr>
            <w:tcW w:w="8893" w:type="dxa"/>
            <w:gridSpan w:val="24"/>
            <w:noWrap w:val="0"/>
            <w:vAlign w:val="top"/>
          </w:tcPr>
          <w:p>
            <w:pPr>
              <w:ind w:right="-62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（师德建设、团队结构、教师传帮带机制等概述）</w:t>
            </w:r>
          </w:p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新入职教师姓名</w:t>
            </w:r>
          </w:p>
        </w:tc>
        <w:tc>
          <w:tcPr>
            <w:tcW w:w="1554" w:type="dxa"/>
            <w:gridSpan w:val="5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培训时间</w:t>
            </w:r>
          </w:p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（学时）</w:t>
            </w:r>
          </w:p>
        </w:tc>
        <w:tc>
          <w:tcPr>
            <w:tcW w:w="1425" w:type="dxa"/>
            <w:gridSpan w:val="5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培训地点</w:t>
            </w:r>
          </w:p>
        </w:tc>
        <w:tc>
          <w:tcPr>
            <w:tcW w:w="2274" w:type="dxa"/>
            <w:gridSpan w:val="5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培训单位</w:t>
            </w:r>
          </w:p>
        </w:tc>
        <w:tc>
          <w:tcPr>
            <w:tcW w:w="1276" w:type="dxa"/>
            <w:gridSpan w:val="6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指导教师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68" w:type="dxa"/>
            <w:gridSpan w:val="2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68" w:type="dxa"/>
            <w:gridSpan w:val="2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68" w:type="dxa"/>
            <w:gridSpan w:val="2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55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93" w:type="dxa"/>
            <w:gridSpan w:val="24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3.3教学组织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38" w:type="dxa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教师总数（人）</w:t>
            </w:r>
          </w:p>
        </w:tc>
        <w:tc>
          <w:tcPr>
            <w:tcW w:w="1418" w:type="dxa"/>
            <w:gridSpan w:val="5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承担课程（门）</w:t>
            </w:r>
          </w:p>
        </w:tc>
        <w:tc>
          <w:tcPr>
            <w:tcW w:w="1276" w:type="dxa"/>
            <w:gridSpan w:val="5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人均周学时</w:t>
            </w:r>
          </w:p>
        </w:tc>
        <w:tc>
          <w:tcPr>
            <w:tcW w:w="1705" w:type="dxa"/>
            <w:gridSpan w:val="4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"/>
                <w:color w:val="000000"/>
                <w:sz w:val="18"/>
                <w:szCs w:val="18"/>
              </w:rPr>
              <w:t>人均指导毕业</w:t>
            </w:r>
          </w:p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18"/>
                <w:szCs w:val="18"/>
              </w:rPr>
              <w:t>论文/设计</w:t>
            </w:r>
          </w:p>
        </w:tc>
        <w:tc>
          <w:tcPr>
            <w:tcW w:w="1417" w:type="dxa"/>
            <w:gridSpan w:val="5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教学事故（次）</w:t>
            </w:r>
          </w:p>
        </w:tc>
        <w:tc>
          <w:tcPr>
            <w:tcW w:w="1839" w:type="dxa"/>
            <w:gridSpan w:val="4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综合评教优秀</w:t>
            </w:r>
          </w:p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以上人数及比例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38" w:type="dxa"/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418" w:type="dxa"/>
            <w:gridSpan w:val="5"/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76" w:type="dxa"/>
            <w:gridSpan w:val="5"/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05" w:type="dxa"/>
            <w:gridSpan w:val="4"/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417" w:type="dxa"/>
            <w:gridSpan w:val="5"/>
            <w:noWrap w:val="0"/>
            <w:vAlign w:val="top"/>
          </w:tcPr>
          <w:p>
            <w:pPr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39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</w:trPr>
        <w:tc>
          <w:tcPr>
            <w:tcW w:w="8893" w:type="dxa"/>
            <w:gridSpan w:val="24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（开展人才培养方案改革、课程思政研讨、教学运行与评价情况等概述）</w:t>
            </w: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22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教授姓名</w:t>
            </w:r>
          </w:p>
        </w:tc>
        <w:tc>
          <w:tcPr>
            <w:tcW w:w="184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讲授课程</w:t>
            </w:r>
          </w:p>
        </w:tc>
        <w:tc>
          <w:tcPr>
            <w:tcW w:w="128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学时</w:t>
            </w:r>
          </w:p>
        </w:tc>
        <w:tc>
          <w:tcPr>
            <w:tcW w:w="170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学生人数</w:t>
            </w:r>
          </w:p>
        </w:tc>
        <w:tc>
          <w:tcPr>
            <w:tcW w:w="2140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学期时间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93" w:type="dxa"/>
            <w:gridSpan w:val="24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3.4课程教材概述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</w:trPr>
        <w:tc>
          <w:tcPr>
            <w:tcW w:w="8893" w:type="dxa"/>
            <w:gridSpan w:val="24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（课程体系建设、课程标准执行、一流课程建设、教材建设等概述）</w:t>
            </w: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在线开放课程名称</w:t>
            </w:r>
          </w:p>
        </w:tc>
        <w:tc>
          <w:tcPr>
            <w:tcW w:w="16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平台网址</w:t>
            </w:r>
          </w:p>
        </w:tc>
        <w:tc>
          <w:tcPr>
            <w:tcW w:w="1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选课人数</w:t>
            </w: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总课时</w:t>
            </w:r>
          </w:p>
        </w:tc>
        <w:tc>
          <w:tcPr>
            <w:tcW w:w="11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建成时间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校级/省级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规划教材名称</w:t>
            </w:r>
          </w:p>
        </w:tc>
        <w:tc>
          <w:tcPr>
            <w:tcW w:w="16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主编/参编</w:t>
            </w:r>
          </w:p>
        </w:tc>
        <w:tc>
          <w:tcPr>
            <w:tcW w:w="1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章节字数</w:t>
            </w: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出版年</w:t>
            </w:r>
          </w:p>
        </w:tc>
        <w:tc>
          <w:tcPr>
            <w:tcW w:w="11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出版社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省级/国家级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93" w:type="dxa"/>
            <w:gridSpan w:val="24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3.5教学研究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8893" w:type="dxa"/>
            <w:gridSpan w:val="24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（教改项目、教研论文、教研活动、听评课等情况概述）</w:t>
            </w: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4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教改项目名称</w:t>
            </w:r>
          </w:p>
        </w:tc>
        <w:tc>
          <w:tcPr>
            <w:tcW w:w="1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立项时间</w:t>
            </w: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项目来源</w:t>
            </w: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主持人</w:t>
            </w: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成员</w:t>
            </w:r>
          </w:p>
        </w:tc>
        <w:tc>
          <w:tcPr>
            <w:tcW w:w="1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获奖等次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4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4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4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教研论文题目</w:t>
            </w:r>
          </w:p>
        </w:tc>
        <w:tc>
          <w:tcPr>
            <w:tcW w:w="1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发表时间</w:t>
            </w: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期刊名称</w:t>
            </w: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第一作者</w:t>
            </w:r>
          </w:p>
        </w:tc>
        <w:tc>
          <w:tcPr>
            <w:tcW w:w="2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教师学年人均听课</w:t>
            </w:r>
          </w:p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次数及学时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4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 xml:space="preserve">    次</w:t>
            </w:r>
          </w:p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/学年</w:t>
            </w:r>
          </w:p>
        </w:tc>
        <w:tc>
          <w:tcPr>
            <w:tcW w:w="11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 xml:space="preserve">    学时/学年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4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ascii="仿宋_GB2312"/>
          <w:vanish/>
          <w:color w:val="000000"/>
          <w:szCs w:val="24"/>
        </w:rPr>
      </w:pPr>
    </w:p>
    <w:tbl>
      <w:tblPr>
        <w:tblStyle w:val="4"/>
        <w:tblpPr w:leftFromText="180" w:rightFromText="180" w:vertAnchor="text" w:horzAnchor="margin" w:tblpY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90"/>
        <w:gridCol w:w="1220"/>
        <w:gridCol w:w="1832"/>
        <w:gridCol w:w="1763"/>
        <w:gridCol w:w="7"/>
        <w:gridCol w:w="1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5次代表性教研活动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时间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地点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内容</w:t>
            </w:r>
          </w:p>
        </w:tc>
        <w:tc>
          <w:tcPr>
            <w:tcW w:w="17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主持人/职务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5次代表性校外教学研讨会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时间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地点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内容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主办单位</w:t>
            </w: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6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6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6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</w:tbl>
    <w:p>
      <w:pPr>
        <w:rPr>
          <w:rFonts w:ascii="仿宋_GB2312"/>
          <w:vanish/>
          <w:color w:val="000000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2"/>
        <w:gridCol w:w="1843"/>
        <w:gridCol w:w="141"/>
        <w:gridCol w:w="142"/>
        <w:gridCol w:w="1276"/>
        <w:gridCol w:w="283"/>
        <w:gridCol w:w="709"/>
        <w:gridCol w:w="992"/>
        <w:gridCol w:w="284"/>
        <w:gridCol w:w="1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893" w:type="dxa"/>
            <w:gridSpan w:val="11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3.6专业建设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8893" w:type="dxa"/>
            <w:gridSpan w:val="11"/>
            <w:noWrap w:val="0"/>
            <w:vAlign w:val="center"/>
          </w:tcPr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（专业建设规划、人才培养方案修订落实、专业教学质量标准执行、专业认证、专业评估等概述）</w:t>
            </w: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专业名称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专业认证（时间 、组织单位等）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专业评估（时间、组织单位、位次/专业总数等）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获得特色、综合改革试点、一流专业等称号（时间）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1"/>
                <w:szCs w:val="24"/>
              </w:rPr>
            </w:pP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893" w:type="dxa"/>
            <w:gridSpan w:val="11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3.7实践教学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8893" w:type="dxa"/>
            <w:gridSpan w:val="11"/>
            <w:noWrap w:val="0"/>
            <w:vAlign w:val="center"/>
          </w:tcPr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（实践教学、实验实训、基地建设、创新创业教育等概述）</w:t>
            </w: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校内实践（实验、实训）</w:t>
            </w:r>
          </w:p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单位名称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使用面积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校内实践教学工位数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承接实践课程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pacing w:val="-10"/>
                <w:sz w:val="21"/>
                <w:szCs w:val="21"/>
              </w:rPr>
            </w:pPr>
            <w:r>
              <w:rPr>
                <w:rFonts w:hint="eastAsia" w:ascii="仿宋_GB2312" w:hAnsi="仿宋"/>
                <w:spacing w:val="-10"/>
                <w:sz w:val="21"/>
                <w:szCs w:val="21"/>
              </w:rPr>
              <w:t>实践学生人数/学年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校外实践（实验、实训）单位名称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使用面积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校外实践教学工位数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承接实践课程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pacing w:val="-10"/>
                <w:sz w:val="21"/>
                <w:szCs w:val="21"/>
              </w:rPr>
            </w:pPr>
            <w:r>
              <w:rPr>
                <w:rFonts w:hint="eastAsia" w:ascii="仿宋_GB2312" w:hAnsi="仿宋"/>
                <w:spacing w:val="-10"/>
                <w:sz w:val="21"/>
                <w:szCs w:val="21"/>
              </w:rPr>
              <w:t>实践学生人数/学年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893" w:type="dxa"/>
            <w:gridSpan w:val="11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3.8条件保障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8893" w:type="dxa"/>
            <w:gridSpan w:val="11"/>
            <w:noWrap w:val="0"/>
            <w:vAlign w:val="center"/>
          </w:tcPr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（专项经费、办公设施、办公面积、教学资料档案等条件保障等概述）。</w:t>
            </w: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教师人数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年度运行经费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行政办公面积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教学资料档案室面积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办公设施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893" w:type="dxa"/>
            <w:gridSpan w:val="11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3.9人才培养能力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atLeast"/>
        </w:trPr>
        <w:tc>
          <w:tcPr>
            <w:tcW w:w="8893" w:type="dxa"/>
            <w:gridSpan w:val="11"/>
            <w:noWrap w:val="0"/>
            <w:vAlign w:val="center"/>
          </w:tcPr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（教师教学比赛，教师评教、学生创新创业、毕业生就业率、就业质量等概述）</w:t>
            </w: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教师姓名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教学竞赛名称</w:t>
            </w:r>
          </w:p>
        </w:tc>
        <w:tc>
          <w:tcPr>
            <w:tcW w:w="2410" w:type="dxa"/>
            <w:gridSpan w:val="4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组织单位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时间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获奖等次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每类5项代表性成果 （含学生姓名、赛事名称、项目名称、获奖等次、指导教师，创新新业标志性成就、发表论文须注明时间、期刊等）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学科竞赛</w:t>
            </w:r>
          </w:p>
        </w:tc>
        <w:tc>
          <w:tcPr>
            <w:tcW w:w="53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职业技能大赛</w:t>
            </w:r>
          </w:p>
        </w:tc>
        <w:tc>
          <w:tcPr>
            <w:tcW w:w="53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互联网+创业大赛</w:t>
            </w:r>
          </w:p>
        </w:tc>
        <w:tc>
          <w:tcPr>
            <w:tcW w:w="53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创新创业情况</w:t>
            </w:r>
          </w:p>
        </w:tc>
        <w:tc>
          <w:tcPr>
            <w:tcW w:w="53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发表论文</w:t>
            </w:r>
          </w:p>
        </w:tc>
        <w:tc>
          <w:tcPr>
            <w:tcW w:w="53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</w:tbl>
    <w:p>
      <w:pPr>
        <w:ind w:right="-61" w:firstLine="309" w:firstLineChars="103"/>
        <w:rPr>
          <w:rFonts w:ascii="仿宋_GB2312" w:eastAsia="黑体"/>
          <w:color w:val="000000"/>
        </w:rPr>
      </w:pPr>
      <w:r>
        <w:rPr>
          <w:rFonts w:ascii="仿宋_GB2312" w:eastAsia="黑体"/>
          <w:color w:val="000000"/>
        </w:rPr>
        <w:t>四、</w:t>
      </w:r>
      <w:r>
        <w:rPr>
          <w:rFonts w:hint="eastAsia" w:ascii="仿宋_GB2312" w:eastAsia="黑体"/>
          <w:color w:val="000000"/>
        </w:rPr>
        <w:t>今后建设计划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8" w:hRule="atLeast"/>
        </w:trPr>
        <w:tc>
          <w:tcPr>
            <w:tcW w:w="8890" w:type="dxa"/>
            <w:noWrap w:val="0"/>
            <w:vAlign w:val="top"/>
          </w:tcPr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Cs w:val="24"/>
              </w:rPr>
              <w:t xml:space="preserve">               </w:t>
            </w:r>
            <w:r>
              <w:rPr>
                <w:rFonts w:hint="eastAsia" w:ascii="仿宋_GB2312"/>
                <w:color w:val="000000"/>
                <w:sz w:val="28"/>
                <w:szCs w:val="28"/>
              </w:rPr>
              <w:t xml:space="preserve"> </w:t>
            </w:r>
          </w:p>
        </w:tc>
      </w:tr>
    </w:tbl>
    <w:p>
      <w:pPr>
        <w:ind w:right="-61" w:firstLine="300" w:firstLineChars="100"/>
        <w:rPr>
          <w:rFonts w:ascii="仿宋_GB2312" w:eastAsia="黑体"/>
          <w:color w:val="000000"/>
        </w:rPr>
      </w:pPr>
      <w:r>
        <w:rPr>
          <w:rFonts w:hint="eastAsia" w:ascii="仿宋_GB2312" w:eastAsia="黑体"/>
          <w:color w:val="000000"/>
        </w:rPr>
        <w:t>五、评价推荐意见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8" w:hRule="atLeast"/>
          <w:jc w:val="center"/>
        </w:trPr>
        <w:tc>
          <w:tcPr>
            <w:tcW w:w="8765" w:type="dxa"/>
            <w:noWrap w:val="0"/>
            <w:vAlign w:val="top"/>
          </w:tcPr>
          <w:p>
            <w:pPr>
              <w:snapToGrid w:val="0"/>
              <w:ind w:right="-61"/>
              <w:rPr>
                <w:rFonts w:ascii="仿宋_GB2312" w:eastAsia="黑体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 w:eastAsia="黑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黑体"/>
                <w:color w:val="000000"/>
                <w:sz w:val="24"/>
                <w:szCs w:val="24"/>
              </w:rPr>
              <w:t>学校教务部门评价意见：</w:t>
            </w: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rPr>
                <w:rFonts w:ascii="仿宋_GB2312"/>
                <w:color w:val="000000"/>
                <w:szCs w:val="24"/>
              </w:rPr>
            </w:pPr>
            <w:r>
              <w:rPr>
                <w:rFonts w:hint="eastAsia" w:ascii="仿宋_GB2312"/>
                <w:color w:val="000000"/>
                <w:szCs w:val="24"/>
              </w:rPr>
              <w:t xml:space="preserve">                                 签字（盖章）：</w:t>
            </w:r>
          </w:p>
          <w:p>
            <w:pPr>
              <w:snapToGrid w:val="0"/>
              <w:ind w:right="-61"/>
              <w:rPr>
                <w:rFonts w:ascii="仿宋_GB2312"/>
                <w:color w:val="000000"/>
                <w:szCs w:val="24"/>
              </w:rPr>
            </w:pPr>
            <w:r>
              <w:rPr>
                <w:rFonts w:ascii="仿宋_GB2312"/>
                <w:color w:val="000000"/>
                <w:szCs w:val="24"/>
              </w:rPr>
              <w:t xml:space="preserve">                 </w:t>
            </w:r>
            <w:r>
              <w:rPr>
                <w:rFonts w:hint="eastAsia" w:ascii="仿宋_GB2312"/>
                <w:color w:val="000000"/>
                <w:szCs w:val="24"/>
              </w:rPr>
              <w:t xml:space="preserve">                     年    月    日</w:t>
            </w:r>
          </w:p>
          <w:p>
            <w:pPr>
              <w:snapToGrid w:val="0"/>
              <w:ind w:right="-61"/>
              <w:rPr>
                <w:rFonts w:ascii="仿宋_GB2312"/>
                <w:color w:val="000000"/>
                <w:szCs w:val="24"/>
              </w:rPr>
            </w:pPr>
          </w:p>
          <w:p>
            <w:pPr>
              <w:snapToGrid w:val="0"/>
              <w:ind w:right="-61"/>
              <w:rPr>
                <w:rFonts w:ascii="仿宋_GB2312" w:eastAsia="黑体"/>
                <w:color w:val="000000"/>
                <w:sz w:val="24"/>
                <w:szCs w:val="24"/>
              </w:rPr>
            </w:pPr>
          </w:p>
        </w:tc>
      </w:tr>
    </w:tbl>
    <w:p>
      <w:pPr>
        <w:ind w:right="-61" w:firstLine="300" w:firstLineChars="100"/>
        <w:rPr>
          <w:rFonts w:ascii="仿宋_GB2312" w:eastAsia="黑体"/>
          <w:color w:val="000000"/>
        </w:rPr>
      </w:pPr>
      <w:r>
        <w:rPr>
          <w:rFonts w:hint="eastAsia" w:ascii="仿宋_GB2312" w:eastAsia="黑体"/>
          <w:color w:val="000000"/>
        </w:rPr>
        <w:t>六、学校意见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1" w:hRule="atLeast"/>
          <w:jc w:val="center"/>
        </w:trPr>
        <w:tc>
          <w:tcPr>
            <w:tcW w:w="8765" w:type="dxa"/>
            <w:noWrap w:val="0"/>
            <w:vAlign w:val="top"/>
          </w:tcPr>
          <w:p>
            <w:pPr>
              <w:snapToGrid w:val="0"/>
              <w:ind w:right="-61"/>
              <w:rPr>
                <w:rFonts w:ascii="仿宋_GB2312" w:eastAsia="黑体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 w:eastAsia="黑体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rPr>
                <w:rFonts w:ascii="仿宋_GB2312"/>
                <w:color w:val="000000"/>
                <w:szCs w:val="24"/>
              </w:rPr>
            </w:pPr>
            <w:r>
              <w:rPr>
                <w:rFonts w:hint="eastAsia" w:ascii="仿宋_GB2312"/>
                <w:color w:val="000000"/>
                <w:szCs w:val="24"/>
              </w:rPr>
              <w:t xml:space="preserve">                            校长签字（盖章）：</w:t>
            </w:r>
          </w:p>
          <w:p>
            <w:pPr>
              <w:snapToGrid w:val="0"/>
              <w:ind w:right="-61"/>
              <w:rPr>
                <w:rFonts w:ascii="仿宋_GB2312" w:eastAsia="黑体"/>
                <w:color w:val="000000"/>
                <w:sz w:val="24"/>
                <w:szCs w:val="24"/>
              </w:rPr>
            </w:pPr>
            <w:r>
              <w:rPr>
                <w:rFonts w:ascii="仿宋_GB2312"/>
                <w:color w:val="000000"/>
                <w:szCs w:val="24"/>
              </w:rPr>
              <w:t xml:space="preserve">                 </w:t>
            </w:r>
            <w:r>
              <w:rPr>
                <w:rFonts w:hint="eastAsia" w:ascii="仿宋_GB2312"/>
                <w:color w:val="000000"/>
                <w:szCs w:val="24"/>
              </w:rPr>
              <w:t xml:space="preserve">                     年    月    日</w:t>
            </w:r>
          </w:p>
        </w:tc>
      </w:tr>
    </w:tbl>
    <w:p>
      <w:pPr>
        <w:rPr>
          <w:rFonts w:ascii="仿宋_GB2312"/>
          <w:color w:val="000000"/>
          <w:szCs w:val="24"/>
        </w:rPr>
      </w:pPr>
    </w:p>
    <w:p>
      <w:pPr>
        <w:snapToGrid w:val="0"/>
        <w:rPr>
          <w:rFonts w:ascii="黑体" w:eastAsia="黑体"/>
          <w:sz w:val="28"/>
          <w:szCs w:val="28"/>
        </w:rPr>
        <w:sectPr>
          <w:type w:val="continuous"/>
          <w:pgSz w:w="11906" w:h="16838"/>
          <w:pgMar w:top="1871" w:right="1588" w:bottom="1928" w:left="1644" w:header="0" w:footer="1588" w:gutter="0"/>
          <w:cols w:space="720" w:num="1"/>
          <w:docGrid w:type="lines" w:linePitch="587" w:charSpace="2004"/>
        </w:sectPr>
      </w:pPr>
    </w:p>
    <w:p>
      <w:pPr>
        <w:rPr>
          <w:rFonts w:hint="eastAsia" w:ascii="黑体" w:eastAsia="黑体"/>
          <w:lang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4</w:t>
      </w:r>
    </w:p>
    <w:p>
      <w:pPr>
        <w:rPr>
          <w:rFonts w:ascii="黑体" w:eastAsia="黑体"/>
        </w:rPr>
      </w:pPr>
    </w:p>
    <w:p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2020年度河南省高等学校优秀基层教学组织推荐汇总表</w:t>
      </w:r>
    </w:p>
    <w:p>
      <w:pPr>
        <w:snapToGrid w:val="0"/>
        <w:rPr>
          <w:sz w:val="24"/>
          <w:szCs w:val="24"/>
        </w:rPr>
      </w:pPr>
    </w:p>
    <w:p>
      <w:pPr>
        <w:ind w:left="-153" w:leftChars="-51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 xml:space="preserve">联系人：        办公电话：           手机：             </w:t>
      </w:r>
    </w:p>
    <w:tbl>
      <w:tblPr>
        <w:tblStyle w:val="4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94"/>
        <w:gridCol w:w="1843"/>
        <w:gridCol w:w="1559"/>
        <w:gridCol w:w="992"/>
        <w:gridCol w:w="992"/>
        <w:gridCol w:w="1575"/>
        <w:gridCol w:w="825"/>
        <w:gridCol w:w="861"/>
        <w:gridCol w:w="1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序号</w:t>
            </w:r>
          </w:p>
        </w:tc>
        <w:tc>
          <w:tcPr>
            <w:tcW w:w="1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学校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基层教学组织名称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隶属院系（部门）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类别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基层教学组织负责人</w:t>
            </w:r>
          </w:p>
        </w:tc>
        <w:tc>
          <w:tcPr>
            <w:tcW w:w="1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姓名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职称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学位</w:t>
            </w:r>
          </w:p>
        </w:tc>
        <w:tc>
          <w:tcPr>
            <w:tcW w:w="1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</w:tr>
    </w:tbl>
    <w:p>
      <w:pPr>
        <w:snapToGrid w:val="0"/>
        <w:rPr>
          <w:rFonts w:ascii="仿宋_GB2312"/>
          <w:sz w:val="24"/>
          <w:szCs w:val="24"/>
        </w:rPr>
      </w:pPr>
    </w:p>
    <w:p>
      <w:pPr>
        <w:snapToGrid w:val="0"/>
        <w:rPr>
          <w:rFonts w:ascii="仿宋_GB2312"/>
          <w:sz w:val="24"/>
          <w:szCs w:val="24"/>
        </w:rPr>
      </w:pPr>
      <w:r>
        <w:rPr>
          <w:rFonts w:hint="eastAsia" w:ascii="仿宋_GB2312"/>
          <w:sz w:val="24"/>
          <w:szCs w:val="24"/>
        </w:rPr>
        <w:t>注：1.类别：专业类、课程类、实践类。</w:t>
      </w:r>
    </w:p>
    <w:p>
      <w:pPr>
        <w:snapToGrid w:val="0"/>
        <w:ind w:firstLine="464" w:firstLineChars="200"/>
        <w:rPr>
          <w:rFonts w:ascii="方正小标宋简体" w:eastAsia="方正小标宋简体"/>
          <w:sz w:val="44"/>
          <w:szCs w:val="44"/>
        </w:rPr>
      </w:pPr>
      <w:r>
        <w:rPr>
          <w:rFonts w:hint="eastAsia" w:ascii="仿宋_GB2312"/>
          <w:spacing w:val="-4"/>
          <w:sz w:val="24"/>
          <w:szCs w:val="24"/>
        </w:rPr>
        <w:t>2.本表电子版请用EXCEL填写报送。</w:t>
      </w:r>
    </w:p>
    <w:p>
      <w:pPr>
        <w:snapToGrid w:val="0"/>
        <w:rPr>
          <w:rFonts w:ascii="黑体" w:eastAsia="黑体"/>
          <w:sz w:val="28"/>
          <w:szCs w:val="28"/>
        </w:rPr>
        <w:sectPr>
          <w:pgSz w:w="16838" w:h="11906" w:orient="landscape"/>
          <w:pgMar w:top="1644" w:right="1928" w:bottom="1588" w:left="1985" w:header="0" w:footer="1588" w:gutter="0"/>
          <w:cols w:space="720" w:num="1"/>
          <w:docGrid w:type="lines" w:linePitch="587" w:charSpace="2004"/>
        </w:sectPr>
      </w:pPr>
    </w:p>
    <w:p>
      <w:pPr>
        <w:rPr>
          <w:rFonts w:hint="eastAsia" w:ascii="黑体" w:eastAsia="黑体"/>
          <w:lang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5</w:t>
      </w:r>
    </w:p>
    <w:p>
      <w:pPr>
        <w:rPr>
          <w:rFonts w:ascii="黑体" w:eastAsia="黑体"/>
          <w:sz w:val="28"/>
          <w:szCs w:val="28"/>
        </w:rPr>
      </w:pPr>
    </w:p>
    <w:p>
      <w:pPr>
        <w:snapToGrid w:val="0"/>
        <w:jc w:val="center"/>
        <w:rPr>
          <w:rFonts w:ascii="仿宋_GB2312" w:eastAsia="方正小标宋简体"/>
          <w:bCs/>
          <w:color w:val="000000"/>
          <w:spacing w:val="40"/>
          <w:sz w:val="44"/>
          <w:szCs w:val="44"/>
        </w:rPr>
      </w:pPr>
      <w:r>
        <w:rPr>
          <w:rFonts w:ascii="仿宋_GB2312" w:eastAsia="方正小标宋简体"/>
          <w:bCs/>
          <w:color w:val="000000"/>
          <w:spacing w:val="40"/>
          <w:sz w:val="44"/>
          <w:szCs w:val="44"/>
        </w:rPr>
        <w:t>河南省高等学校</w:t>
      </w:r>
    </w:p>
    <w:p>
      <w:pPr>
        <w:snapToGrid w:val="0"/>
        <w:jc w:val="center"/>
        <w:rPr>
          <w:rFonts w:ascii="仿宋_GB2312" w:eastAsia="方正小标宋简体"/>
          <w:bCs/>
          <w:color w:val="000000"/>
          <w:spacing w:val="40"/>
          <w:sz w:val="44"/>
          <w:szCs w:val="44"/>
        </w:rPr>
      </w:pPr>
      <w:r>
        <w:rPr>
          <w:rFonts w:hint="eastAsia" w:ascii="仿宋_GB2312" w:eastAsia="方正小标宋简体"/>
          <w:bCs/>
          <w:color w:val="000000"/>
          <w:spacing w:val="40"/>
          <w:sz w:val="44"/>
          <w:szCs w:val="44"/>
        </w:rPr>
        <w:t>合格基层教学组织备案表</w:t>
      </w:r>
    </w:p>
    <w:p>
      <w:pPr>
        <w:spacing w:after="293" w:afterLines="50"/>
        <w:ind w:left="1081" w:leftChars="350" w:firstLine="309" w:firstLineChars="100"/>
        <w:rPr>
          <w:rFonts w:ascii="仿宋_GB2312"/>
          <w:color w:val="000000"/>
        </w:rPr>
      </w:pPr>
    </w:p>
    <w:p>
      <w:pPr>
        <w:spacing w:after="293" w:afterLines="50"/>
        <w:ind w:left="1081" w:leftChars="350" w:firstLine="309" w:firstLineChars="100"/>
        <w:rPr>
          <w:rFonts w:ascii="仿宋_GB2312"/>
          <w:color w:val="000000"/>
        </w:rPr>
      </w:pPr>
    </w:p>
    <w:p>
      <w:pPr>
        <w:spacing w:line="312" w:lineRule="auto"/>
        <w:ind w:left="1081" w:leftChars="350" w:firstLine="309" w:firstLineChars="100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学   校</w:t>
      </w:r>
      <w:r>
        <w:rPr>
          <w:rFonts w:ascii="黑体" w:hAnsi="黑体" w:eastAsia="黑体"/>
          <w:color w:val="000000"/>
        </w:rPr>
        <w:t>：</w:t>
      </w:r>
      <w:r>
        <w:rPr>
          <w:rFonts w:hint="eastAsia" w:ascii="黑体" w:hAnsi="黑体" w:eastAsia="黑体"/>
          <w:color w:val="000000"/>
          <w:u w:val="single"/>
        </w:rPr>
        <w:t xml:space="preserve">                                </w:t>
      </w:r>
    </w:p>
    <w:p>
      <w:pPr>
        <w:spacing w:line="312" w:lineRule="auto"/>
        <w:ind w:left="1081" w:leftChars="350" w:firstLine="309" w:firstLineChars="100"/>
        <w:rPr>
          <w:rFonts w:ascii="仿宋_GB2312"/>
          <w:color w:val="000000"/>
          <w:spacing w:val="80"/>
          <w:u w:val="single"/>
        </w:rPr>
      </w:pPr>
      <w:r>
        <w:rPr>
          <w:rFonts w:hint="eastAsia" w:ascii="黑体" w:hAnsi="黑体" w:eastAsia="黑体"/>
          <w:color w:val="000000"/>
        </w:rPr>
        <w:t>基层教学组织名称</w:t>
      </w:r>
      <w:r>
        <w:rPr>
          <w:rFonts w:ascii="黑体" w:hAnsi="黑体" w:eastAsia="黑体"/>
          <w:color w:val="000000"/>
        </w:rPr>
        <w:t>：</w:t>
      </w:r>
      <w:r>
        <w:rPr>
          <w:rFonts w:hint="eastAsia" w:ascii="仿宋_GB2312" w:hAnsi="宋体"/>
          <w:color w:val="000000"/>
          <w:u w:val="single"/>
        </w:rPr>
        <w:t xml:space="preserve">                       </w:t>
      </w:r>
    </w:p>
    <w:p>
      <w:pPr>
        <w:spacing w:line="312" w:lineRule="auto"/>
        <w:ind w:left="1081" w:leftChars="350" w:firstLine="309" w:firstLineChars="100"/>
        <w:rPr>
          <w:rFonts w:ascii="仿宋_GB2312"/>
          <w:color w:val="000000"/>
        </w:rPr>
      </w:pPr>
      <w:r>
        <w:rPr>
          <w:rFonts w:hint="eastAsia" w:ascii="黑体" w:hAnsi="黑体" w:eastAsia="黑体"/>
          <w:color w:val="000000"/>
        </w:rPr>
        <w:t>隶属院系（部门）:</w:t>
      </w:r>
      <w:r>
        <w:rPr>
          <w:rFonts w:hint="eastAsia" w:ascii="仿宋_GB2312" w:hAnsi="宋体"/>
          <w:color w:val="000000"/>
          <w:u w:val="single"/>
        </w:rPr>
        <w:t xml:space="preserve">                        </w:t>
      </w:r>
    </w:p>
    <w:p>
      <w:pPr>
        <w:spacing w:line="312" w:lineRule="auto"/>
        <w:ind w:left="1081" w:leftChars="350" w:firstLine="309" w:firstLineChars="100"/>
        <w:rPr>
          <w:rFonts w:ascii="仿宋_GB2312" w:hAnsi="宋体"/>
          <w:color w:val="000000"/>
        </w:rPr>
      </w:pPr>
      <w:r>
        <w:rPr>
          <w:rFonts w:hint="eastAsia" w:ascii="黑体" w:hAnsi="黑体" w:eastAsia="黑体"/>
          <w:color w:val="000000"/>
        </w:rPr>
        <w:t>类   别</w:t>
      </w:r>
      <w:r>
        <w:rPr>
          <w:rFonts w:hint="eastAsia" w:ascii="仿宋_GB2312" w:hAnsi="宋体"/>
          <w:color w:val="000000"/>
        </w:rPr>
        <w:t xml:space="preserve">(专业类 </w:t>
      </w:r>
      <w:r>
        <w:rPr>
          <w:rFonts w:hint="eastAsia" w:ascii="仿宋_GB2312" w:hAnsi="宋体"/>
          <w:color w:val="000000"/>
        </w:rPr>
        <w:sym w:font="Wingdings" w:char="F06F"/>
      </w:r>
      <w:r>
        <w:rPr>
          <w:rFonts w:hint="eastAsia" w:ascii="仿宋_GB2312" w:hAnsi="宋体"/>
          <w:color w:val="000000"/>
        </w:rPr>
        <w:t xml:space="preserve">  课程类 </w:t>
      </w:r>
      <w:r>
        <w:rPr>
          <w:rFonts w:hint="eastAsia" w:ascii="仿宋_GB2312" w:hAnsi="宋体"/>
          <w:color w:val="000000"/>
        </w:rPr>
        <w:sym w:font="Wingdings" w:char="F06F"/>
      </w:r>
      <w:r>
        <w:rPr>
          <w:rFonts w:hint="eastAsia" w:ascii="仿宋_GB2312" w:hAnsi="宋体"/>
          <w:color w:val="000000"/>
        </w:rPr>
        <w:t xml:space="preserve">  实践类 </w:t>
      </w:r>
      <w:r>
        <w:rPr>
          <w:rFonts w:hint="eastAsia" w:ascii="仿宋_GB2312" w:hAnsi="宋体"/>
          <w:color w:val="000000"/>
        </w:rPr>
        <w:sym w:font="Wingdings" w:char="F06F"/>
      </w:r>
      <w:r>
        <w:rPr>
          <w:rFonts w:hint="eastAsia" w:ascii="仿宋_GB2312" w:hAnsi="宋体"/>
          <w:color w:val="000000"/>
        </w:rPr>
        <w:t>)</w:t>
      </w:r>
    </w:p>
    <w:p>
      <w:pPr>
        <w:spacing w:line="312" w:lineRule="auto"/>
        <w:ind w:left="1081" w:leftChars="350" w:firstLine="309" w:firstLineChars="100"/>
        <w:rPr>
          <w:rFonts w:ascii="仿宋_GB2312"/>
          <w:color w:val="000000"/>
        </w:rPr>
      </w:pPr>
      <w:r>
        <w:rPr>
          <w:rFonts w:hint="eastAsia" w:ascii="黑体" w:hAnsi="黑体" w:eastAsia="黑体"/>
          <w:color w:val="000000"/>
        </w:rPr>
        <w:t>负责人</w:t>
      </w:r>
      <w:r>
        <w:rPr>
          <w:rFonts w:ascii="黑体" w:hAnsi="黑体" w:eastAsia="黑体"/>
          <w:color w:val="000000"/>
        </w:rPr>
        <w:t>：</w:t>
      </w:r>
      <w:r>
        <w:rPr>
          <w:rFonts w:hint="eastAsia" w:ascii="仿宋_GB2312" w:hAnsi="宋体"/>
          <w:color w:val="000000"/>
          <w:u w:val="single"/>
        </w:rPr>
        <w:t xml:space="preserve">                                </w:t>
      </w:r>
    </w:p>
    <w:p>
      <w:pPr>
        <w:ind w:left="1081" w:leftChars="350" w:firstLine="1236" w:firstLineChars="400"/>
        <w:rPr>
          <w:rFonts w:ascii="楷体_GB2312" w:eastAsia="楷体_GB2312"/>
          <w:color w:val="000000"/>
        </w:rPr>
      </w:pPr>
    </w:p>
    <w:p>
      <w:pPr>
        <w:ind w:left="1081" w:leftChars="350" w:firstLine="1236" w:firstLineChars="400"/>
        <w:rPr>
          <w:rFonts w:ascii="楷体_GB2312" w:eastAsia="楷体_GB2312"/>
          <w:color w:val="000000"/>
        </w:rPr>
      </w:pPr>
    </w:p>
    <w:p>
      <w:pPr>
        <w:ind w:left="1081" w:leftChars="350" w:firstLine="1236" w:firstLineChars="400"/>
        <w:rPr>
          <w:rFonts w:ascii="楷体_GB2312" w:eastAsia="楷体_GB2312"/>
          <w:color w:val="000000"/>
        </w:rPr>
      </w:pPr>
    </w:p>
    <w:p>
      <w:pPr>
        <w:ind w:left="1081" w:leftChars="350" w:firstLine="1236" w:firstLineChars="400"/>
        <w:rPr>
          <w:rFonts w:hint="eastAsia" w:ascii="楷体_GB2312" w:eastAsia="楷体_GB2312"/>
          <w:color w:val="000000"/>
        </w:rPr>
      </w:pPr>
    </w:p>
    <w:p>
      <w:pPr>
        <w:ind w:left="1081" w:leftChars="350" w:firstLine="1236" w:firstLineChars="400"/>
        <w:rPr>
          <w:rFonts w:hint="eastAsia" w:ascii="楷体_GB2312" w:eastAsia="楷体_GB2312"/>
          <w:color w:val="000000"/>
        </w:rPr>
      </w:pPr>
    </w:p>
    <w:p>
      <w:pPr>
        <w:ind w:left="1081" w:leftChars="350" w:firstLine="1236" w:firstLineChars="400"/>
        <w:rPr>
          <w:rFonts w:hint="eastAsia" w:ascii="楷体_GB2312" w:eastAsia="楷体_GB2312"/>
          <w:color w:val="000000"/>
        </w:rPr>
      </w:pPr>
    </w:p>
    <w:p>
      <w:pPr>
        <w:ind w:firstLine="2756" w:firstLineChars="892"/>
        <w:rPr>
          <w:rFonts w:ascii="楷体_GB2312" w:eastAsia="楷体_GB2312"/>
          <w:color w:val="000000"/>
          <w:u w:val="single"/>
        </w:rPr>
      </w:pPr>
      <w:r>
        <w:rPr>
          <w:rFonts w:hint="eastAsia" w:ascii="楷体_GB2312" w:eastAsia="楷体_GB2312"/>
          <w:color w:val="000000"/>
        </w:rPr>
        <w:t>填报日期</w:t>
      </w:r>
      <w:r>
        <w:rPr>
          <w:rFonts w:hint="eastAsia" w:ascii="楷体_GB2312" w:hAnsi="宋体" w:eastAsia="楷体_GB2312"/>
          <w:color w:val="000000"/>
        </w:rPr>
        <w:t>：  年   月</w:t>
      </w:r>
    </w:p>
    <w:p>
      <w:pPr>
        <w:jc w:val="center"/>
        <w:rPr>
          <w:rFonts w:ascii="楷体_GB2312" w:eastAsia="楷体_GB2312"/>
          <w:color w:val="000000"/>
          <w:szCs w:val="24"/>
        </w:rPr>
      </w:pPr>
      <w:r>
        <w:rPr>
          <w:rFonts w:hint="eastAsia" w:ascii="楷体_GB2312" w:eastAsia="楷体_GB2312"/>
          <w:color w:val="000000"/>
          <w:sz w:val="28"/>
          <w:szCs w:val="28"/>
        </w:rPr>
        <w:t>河南省教育厅 制</w:t>
      </w:r>
    </w:p>
    <w:p>
      <w:pPr>
        <w:ind w:right="-61"/>
        <w:rPr>
          <w:rFonts w:ascii="仿宋_GB2312" w:eastAsia="黑体"/>
          <w:color w:val="000000"/>
          <w:sz w:val="24"/>
          <w:szCs w:val="24"/>
        </w:rPr>
      </w:pPr>
    </w:p>
    <w:p>
      <w:pPr>
        <w:snapToGrid w:val="0"/>
        <w:ind w:right="-62"/>
        <w:jc w:val="center"/>
        <w:rPr>
          <w:rFonts w:ascii="仿宋_GB2312" w:eastAsia="方正小标宋简体"/>
          <w:bCs/>
          <w:color w:val="000000"/>
          <w:spacing w:val="40"/>
          <w:sz w:val="44"/>
          <w:szCs w:val="44"/>
        </w:rPr>
      </w:pPr>
      <w:r>
        <w:rPr>
          <w:rFonts w:hint="eastAsia" w:ascii="仿宋_GB2312" w:eastAsia="方正小标宋简体"/>
          <w:bCs/>
          <w:color w:val="000000"/>
          <w:spacing w:val="40"/>
          <w:sz w:val="44"/>
          <w:szCs w:val="44"/>
        </w:rPr>
        <w:t>填 表 说 明</w:t>
      </w:r>
    </w:p>
    <w:p>
      <w:pPr>
        <w:tabs>
          <w:tab w:val="left" w:pos="2977"/>
        </w:tabs>
        <w:ind w:firstLine="618" w:firstLineChars="200"/>
        <w:jc w:val="left"/>
        <w:rPr>
          <w:rFonts w:hint="eastAsia" w:ascii="仿宋_GB2312" w:hAnsi="仿宋"/>
          <w:color w:val="000000"/>
        </w:rPr>
      </w:pPr>
    </w:p>
    <w:p>
      <w:pPr>
        <w:tabs>
          <w:tab w:val="left" w:pos="2977"/>
        </w:tabs>
        <w:ind w:firstLine="618" w:firstLineChars="200"/>
        <w:jc w:val="left"/>
        <w:rPr>
          <w:rFonts w:hint="eastAsia" w:ascii="仿宋_GB2312" w:hAnsi="仿宋"/>
          <w:color w:val="000000"/>
        </w:rPr>
      </w:pPr>
      <w:r>
        <w:rPr>
          <w:rFonts w:hint="eastAsia" w:ascii="仿宋_GB2312" w:hAnsi="仿宋"/>
          <w:color w:val="000000"/>
        </w:rPr>
        <w:t>1.推荐表由基层教学组织填写，所填内容必须真实、可靠，如发现虚假信息，将取消推荐资格；</w:t>
      </w:r>
    </w:p>
    <w:p>
      <w:pPr>
        <w:tabs>
          <w:tab w:val="left" w:pos="2977"/>
        </w:tabs>
        <w:ind w:firstLine="618" w:firstLineChars="200"/>
        <w:jc w:val="left"/>
        <w:rPr>
          <w:rFonts w:hint="eastAsia" w:ascii="仿宋_GB2312" w:hAnsi="仿宋"/>
          <w:color w:val="000000"/>
        </w:rPr>
      </w:pPr>
      <w:r>
        <w:rPr>
          <w:rFonts w:hint="eastAsia" w:ascii="仿宋_GB2312" w:hAnsi="仿宋"/>
          <w:color w:val="000000"/>
        </w:rPr>
        <w:t>2.表格涉及的教学课程、项目、奖励、成果、教材起止时间从2018年9月1日起至2020年6月30日，名次限前3名；</w:t>
      </w:r>
    </w:p>
    <w:p>
      <w:pPr>
        <w:ind w:right="-61" w:firstLine="585"/>
        <w:rPr>
          <w:rFonts w:hint="eastAsia" w:ascii="仿宋_GB2312" w:hAnsi="仿宋"/>
          <w:color w:val="000000"/>
        </w:rPr>
      </w:pPr>
      <w:r>
        <w:rPr>
          <w:rFonts w:hint="eastAsia" w:ascii="仿宋_GB2312" w:hAnsi="仿宋"/>
          <w:color w:val="000000"/>
        </w:rPr>
        <w:t>3.表格如填写不下，可相应增加页数。</w:t>
      </w:r>
    </w:p>
    <w:p>
      <w:pPr>
        <w:ind w:right="-61" w:firstLine="585"/>
        <w:rPr>
          <w:rFonts w:hint="eastAsia" w:ascii="仿宋_GB2312" w:hAnsi="仿宋"/>
          <w:color w:val="000000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ind w:right="-61" w:firstLine="585"/>
        <w:rPr>
          <w:rFonts w:ascii="仿宋" w:hAnsi="仿宋" w:eastAsia="仿宋"/>
          <w:color w:val="000000"/>
          <w:sz w:val="28"/>
          <w:szCs w:val="24"/>
        </w:rPr>
      </w:pPr>
    </w:p>
    <w:p>
      <w:pPr>
        <w:tabs>
          <w:tab w:val="left" w:pos="2977"/>
        </w:tabs>
        <w:ind w:firstLine="151" w:firstLineChars="49"/>
        <w:jc w:val="left"/>
        <w:rPr>
          <w:rFonts w:ascii="仿宋_GB2312" w:eastAsia="黑体"/>
          <w:color w:val="000000"/>
        </w:rPr>
      </w:pPr>
      <w:r>
        <w:rPr>
          <w:rFonts w:hint="eastAsia" w:ascii="仿宋_GB2312" w:eastAsia="黑体"/>
          <w:color w:val="000000"/>
        </w:rPr>
        <w:t>一、负责人情况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351"/>
        <w:gridCol w:w="918"/>
        <w:gridCol w:w="1559"/>
        <w:gridCol w:w="1276"/>
        <w:gridCol w:w="1276"/>
        <w:gridCol w:w="893"/>
        <w:gridCol w:w="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姓  名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b/>
                <w:spacing w:val="-14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性  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8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政治面貌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1"/>
              </w:rPr>
            </w:pPr>
            <w:r>
              <w:rPr>
                <w:rFonts w:hint="eastAsia" w:ascii="仿宋_GB2312" w:hAnsi="仿宋"/>
                <w:sz w:val="21"/>
                <w:szCs w:val="21"/>
              </w:rPr>
              <w:t>最终学历</w:t>
            </w: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1"/>
                <w:szCs w:val="21"/>
              </w:rPr>
              <w:t>（学位）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授予</w:t>
            </w: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单位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授予</w:t>
            </w: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8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高校教龄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 xml:space="preserve"> 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职称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行 政</w:t>
            </w: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职 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任基层教学组织负责人时间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 xml:space="preserve"> 年 月</w:t>
            </w:r>
          </w:p>
        </w:tc>
        <w:tc>
          <w:tcPr>
            <w:tcW w:w="8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岗位津贴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 xml:space="preserve">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近2学年任教课程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年均教学工作量及减免比例</w:t>
            </w:r>
          </w:p>
        </w:tc>
        <w:tc>
          <w:tcPr>
            <w:tcW w:w="3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 xml:space="preserve">   学时/学年 减免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93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kern w:val="0"/>
                <w:sz w:val="24"/>
                <w:szCs w:val="24"/>
              </w:rPr>
              <w:t>主要教学业绩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93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ascii="仿宋_GB2312" w:hAnsi="仿宋"/>
                <w:sz w:val="21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"/>
                <w:sz w:val="24"/>
                <w:szCs w:val="24"/>
              </w:rPr>
            </w:pPr>
          </w:p>
          <w:p>
            <w:pPr>
              <w:snapToGrid w:val="0"/>
              <w:rPr>
                <w:rFonts w:ascii="仿宋_GB2312" w:hAnsi="仿宋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  <w:color w:val="000000"/>
          <w:sz w:val="28"/>
          <w:szCs w:val="28"/>
        </w:rPr>
      </w:pPr>
    </w:p>
    <w:p>
      <w:pPr>
        <w:tabs>
          <w:tab w:val="left" w:pos="2977"/>
        </w:tabs>
        <w:jc w:val="left"/>
        <w:rPr>
          <w:rFonts w:ascii="仿宋_GB2312" w:eastAsia="黑体"/>
          <w:color w:val="000000"/>
        </w:rPr>
      </w:pPr>
      <w:r>
        <w:rPr>
          <w:rFonts w:hint="eastAsia" w:ascii="仿宋_GB2312" w:eastAsia="黑体"/>
          <w:color w:val="000000"/>
        </w:rPr>
        <w:t>二、成员概况（人数____）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056"/>
        <w:gridCol w:w="806"/>
        <w:gridCol w:w="680"/>
        <w:gridCol w:w="806"/>
        <w:gridCol w:w="805"/>
        <w:gridCol w:w="919"/>
        <w:gridCol w:w="749"/>
        <w:gridCol w:w="853"/>
        <w:gridCol w:w="2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最终学位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高校</w:t>
            </w:r>
          </w:p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教龄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近2学年任教课程及学时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77" w:leftChars="-25" w:right="-77" w:rightChars="-25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77" w:leftChars="-25" w:right="-77" w:rightChars="-25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77" w:leftChars="-25" w:right="-77" w:rightChars="-25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77" w:leftChars="-25" w:right="-77" w:rightChars="-25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77" w:leftChars="-25" w:right="-77" w:rightChars="-25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77" w:leftChars="-25" w:right="-77" w:rightChars="-25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</w:tbl>
    <w:p>
      <w:pPr>
        <w:ind w:right="-61" w:firstLine="309" w:firstLineChars="100"/>
        <w:rPr>
          <w:rFonts w:ascii="仿宋_GB2312" w:eastAsia="黑体"/>
          <w:color w:val="000000"/>
        </w:rPr>
      </w:pPr>
      <w:r>
        <w:rPr>
          <w:rFonts w:ascii="仿宋_GB2312" w:eastAsia="黑体"/>
          <w:color w:val="000000"/>
        </w:rPr>
        <w:t>三</w:t>
      </w:r>
      <w:r>
        <w:rPr>
          <w:rFonts w:hint="eastAsia" w:ascii="仿宋_GB2312" w:eastAsia="黑体"/>
          <w:color w:val="000000"/>
        </w:rPr>
        <w:t>、基层教学组织建设情况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30"/>
        <w:gridCol w:w="437"/>
        <w:gridCol w:w="117"/>
        <w:gridCol w:w="524"/>
        <w:gridCol w:w="210"/>
        <w:gridCol w:w="266"/>
        <w:gridCol w:w="565"/>
        <w:gridCol w:w="163"/>
        <w:gridCol w:w="113"/>
        <w:gridCol w:w="169"/>
        <w:gridCol w:w="415"/>
        <w:gridCol w:w="705"/>
        <w:gridCol w:w="446"/>
        <w:gridCol w:w="139"/>
        <w:gridCol w:w="696"/>
        <w:gridCol w:w="288"/>
        <w:gridCol w:w="8"/>
        <w:gridCol w:w="124"/>
        <w:gridCol w:w="301"/>
        <w:gridCol w:w="415"/>
        <w:gridCol w:w="297"/>
        <w:gridCol w:w="131"/>
        <w:gridCol w:w="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8893" w:type="dxa"/>
            <w:gridSpan w:val="24"/>
            <w:noWrap w:val="0"/>
            <w:vAlign w:val="top"/>
          </w:tcPr>
          <w:p>
            <w:pPr>
              <w:ind w:right="-61"/>
              <w:rPr>
                <w:rFonts w:ascii="楷体_GB2312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3.1规章制度建设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7" w:hRule="atLeast"/>
        </w:trPr>
        <w:tc>
          <w:tcPr>
            <w:tcW w:w="8893" w:type="dxa"/>
            <w:gridSpan w:val="24"/>
            <w:noWrap w:val="0"/>
            <w:vAlign w:val="top"/>
          </w:tcPr>
          <w:p>
            <w:pPr>
              <w:ind w:right="-62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（基层教学组织基本管理制度、发展目标和年度计划等概述）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93" w:type="dxa"/>
            <w:gridSpan w:val="24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3.2队伍建设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</w:trPr>
        <w:tc>
          <w:tcPr>
            <w:tcW w:w="8893" w:type="dxa"/>
            <w:gridSpan w:val="24"/>
            <w:noWrap w:val="0"/>
            <w:vAlign w:val="top"/>
          </w:tcPr>
          <w:p>
            <w:pPr>
              <w:ind w:right="-62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（师德建设、团队结构、教师传帮带机制等概述）</w:t>
            </w:r>
          </w:p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新入职教师姓名</w:t>
            </w:r>
          </w:p>
        </w:tc>
        <w:tc>
          <w:tcPr>
            <w:tcW w:w="1554" w:type="dxa"/>
            <w:gridSpan w:val="5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培训时间</w:t>
            </w:r>
          </w:p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（学时）</w:t>
            </w:r>
          </w:p>
        </w:tc>
        <w:tc>
          <w:tcPr>
            <w:tcW w:w="1425" w:type="dxa"/>
            <w:gridSpan w:val="5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培训地点</w:t>
            </w:r>
          </w:p>
        </w:tc>
        <w:tc>
          <w:tcPr>
            <w:tcW w:w="2274" w:type="dxa"/>
            <w:gridSpan w:val="5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培训单位</w:t>
            </w:r>
          </w:p>
        </w:tc>
        <w:tc>
          <w:tcPr>
            <w:tcW w:w="1276" w:type="dxa"/>
            <w:gridSpan w:val="6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指导教师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68" w:type="dxa"/>
            <w:gridSpan w:val="2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68" w:type="dxa"/>
            <w:gridSpan w:val="2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68" w:type="dxa"/>
            <w:gridSpan w:val="2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55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gridSpan w:val="5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93" w:type="dxa"/>
            <w:gridSpan w:val="24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3.3教学组织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38" w:type="dxa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教师总数（人）</w:t>
            </w:r>
          </w:p>
        </w:tc>
        <w:tc>
          <w:tcPr>
            <w:tcW w:w="1418" w:type="dxa"/>
            <w:gridSpan w:val="5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承担课程（门）</w:t>
            </w:r>
          </w:p>
        </w:tc>
        <w:tc>
          <w:tcPr>
            <w:tcW w:w="1276" w:type="dxa"/>
            <w:gridSpan w:val="5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人均周学时</w:t>
            </w:r>
          </w:p>
        </w:tc>
        <w:tc>
          <w:tcPr>
            <w:tcW w:w="1705" w:type="dxa"/>
            <w:gridSpan w:val="4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"/>
                <w:color w:val="000000"/>
                <w:sz w:val="18"/>
                <w:szCs w:val="18"/>
              </w:rPr>
              <w:t>人均指导毕业</w:t>
            </w:r>
          </w:p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18"/>
                <w:szCs w:val="18"/>
              </w:rPr>
              <w:t>论文/设计</w:t>
            </w:r>
          </w:p>
        </w:tc>
        <w:tc>
          <w:tcPr>
            <w:tcW w:w="1417" w:type="dxa"/>
            <w:gridSpan w:val="5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教学事故（次）</w:t>
            </w:r>
          </w:p>
        </w:tc>
        <w:tc>
          <w:tcPr>
            <w:tcW w:w="1839" w:type="dxa"/>
            <w:gridSpan w:val="4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综合评教良好</w:t>
            </w:r>
          </w:p>
          <w:p>
            <w:pPr>
              <w:snapToGrid w:val="0"/>
              <w:ind w:right="-62"/>
              <w:jc w:val="center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1"/>
                <w:szCs w:val="24"/>
              </w:rPr>
              <w:t>以上人数及比例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38" w:type="dxa"/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418" w:type="dxa"/>
            <w:gridSpan w:val="5"/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76" w:type="dxa"/>
            <w:gridSpan w:val="5"/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05" w:type="dxa"/>
            <w:gridSpan w:val="4"/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417" w:type="dxa"/>
            <w:gridSpan w:val="5"/>
            <w:noWrap w:val="0"/>
            <w:vAlign w:val="top"/>
          </w:tcPr>
          <w:p>
            <w:pPr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39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</w:trPr>
        <w:tc>
          <w:tcPr>
            <w:tcW w:w="8893" w:type="dxa"/>
            <w:gridSpan w:val="24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（开展人才培养方案改革、课程思政研讨、教学运行与评价情况等概述）</w:t>
            </w: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22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教授姓名</w:t>
            </w:r>
          </w:p>
        </w:tc>
        <w:tc>
          <w:tcPr>
            <w:tcW w:w="184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讲授课程</w:t>
            </w:r>
          </w:p>
        </w:tc>
        <w:tc>
          <w:tcPr>
            <w:tcW w:w="128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学时</w:t>
            </w:r>
          </w:p>
        </w:tc>
        <w:tc>
          <w:tcPr>
            <w:tcW w:w="170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学生人数</w:t>
            </w:r>
          </w:p>
        </w:tc>
        <w:tc>
          <w:tcPr>
            <w:tcW w:w="2140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学期时间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93" w:type="dxa"/>
            <w:gridSpan w:val="24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3.4课程教材概述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</w:trPr>
        <w:tc>
          <w:tcPr>
            <w:tcW w:w="8893" w:type="dxa"/>
            <w:gridSpan w:val="24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（课程体系建设、课程标准执行、教材建设、一流课程建设等概述）</w:t>
            </w: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1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在线开放课程名称</w:t>
            </w:r>
          </w:p>
        </w:tc>
        <w:tc>
          <w:tcPr>
            <w:tcW w:w="16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平台网址</w:t>
            </w:r>
          </w:p>
        </w:tc>
        <w:tc>
          <w:tcPr>
            <w:tcW w:w="1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选课人数</w:t>
            </w: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总课时</w:t>
            </w:r>
          </w:p>
        </w:tc>
        <w:tc>
          <w:tcPr>
            <w:tcW w:w="11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建成时间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校级/省级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规划教材名称</w:t>
            </w:r>
          </w:p>
        </w:tc>
        <w:tc>
          <w:tcPr>
            <w:tcW w:w="16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主编/参编</w:t>
            </w:r>
          </w:p>
        </w:tc>
        <w:tc>
          <w:tcPr>
            <w:tcW w:w="1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章节字数</w:t>
            </w: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出版年</w:t>
            </w:r>
          </w:p>
        </w:tc>
        <w:tc>
          <w:tcPr>
            <w:tcW w:w="11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出版社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pacing w:val="-14"/>
                <w:sz w:val="21"/>
                <w:szCs w:val="21"/>
              </w:rPr>
            </w:pPr>
            <w:r>
              <w:rPr>
                <w:rFonts w:hint="eastAsia" w:ascii="仿宋_GB2312" w:hAnsi="仿宋"/>
                <w:spacing w:val="-14"/>
                <w:sz w:val="21"/>
                <w:szCs w:val="21"/>
              </w:rPr>
              <w:t>省级/国家级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93" w:type="dxa"/>
            <w:gridSpan w:val="24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3.5教学研究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8893" w:type="dxa"/>
            <w:gridSpan w:val="24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（教改项目、教研论文、教研活动、听评课等情况概述）</w:t>
            </w: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4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教改项目名称</w:t>
            </w:r>
          </w:p>
        </w:tc>
        <w:tc>
          <w:tcPr>
            <w:tcW w:w="1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立项时间</w:t>
            </w: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项目来源</w:t>
            </w: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主持人</w:t>
            </w: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成员</w:t>
            </w:r>
          </w:p>
        </w:tc>
        <w:tc>
          <w:tcPr>
            <w:tcW w:w="1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获奖等次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4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4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4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教研论文题目</w:t>
            </w:r>
          </w:p>
        </w:tc>
        <w:tc>
          <w:tcPr>
            <w:tcW w:w="1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发表时间</w:t>
            </w: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期刊名称</w:t>
            </w: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第一作者</w:t>
            </w:r>
          </w:p>
        </w:tc>
        <w:tc>
          <w:tcPr>
            <w:tcW w:w="2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教师学年人均听课</w:t>
            </w:r>
          </w:p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次数及学时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4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 xml:space="preserve">    次</w:t>
            </w:r>
          </w:p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/学年</w:t>
            </w:r>
          </w:p>
        </w:tc>
        <w:tc>
          <w:tcPr>
            <w:tcW w:w="11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 xml:space="preserve">    学时/学年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4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3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ascii="仿宋_GB2312"/>
          <w:vanish/>
          <w:color w:val="000000"/>
          <w:szCs w:val="24"/>
        </w:rPr>
      </w:pPr>
    </w:p>
    <w:tbl>
      <w:tblPr>
        <w:tblStyle w:val="4"/>
        <w:tblpPr w:leftFromText="180" w:rightFromText="180" w:vertAnchor="text" w:horzAnchor="margin" w:tblpY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90"/>
        <w:gridCol w:w="1220"/>
        <w:gridCol w:w="1832"/>
        <w:gridCol w:w="1763"/>
        <w:gridCol w:w="7"/>
        <w:gridCol w:w="1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5次代表性教研活动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时间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地点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内容</w:t>
            </w:r>
          </w:p>
        </w:tc>
        <w:tc>
          <w:tcPr>
            <w:tcW w:w="17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主持人/职务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4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5次代表性校外教学研讨会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时间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地点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内容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主办单位</w:t>
            </w: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6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6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6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</w:tbl>
    <w:p>
      <w:pPr>
        <w:rPr>
          <w:rFonts w:ascii="仿宋_GB2312"/>
          <w:vanish/>
          <w:color w:val="000000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2"/>
        <w:gridCol w:w="1843"/>
        <w:gridCol w:w="141"/>
        <w:gridCol w:w="142"/>
        <w:gridCol w:w="1276"/>
        <w:gridCol w:w="283"/>
        <w:gridCol w:w="709"/>
        <w:gridCol w:w="992"/>
        <w:gridCol w:w="284"/>
        <w:gridCol w:w="1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893" w:type="dxa"/>
            <w:gridSpan w:val="11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3.6专业建设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8893" w:type="dxa"/>
            <w:gridSpan w:val="11"/>
            <w:noWrap w:val="0"/>
            <w:vAlign w:val="center"/>
          </w:tcPr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（专业建设规划、人才培养方案修订落实、专业教学质量标准执行、专业认证、专业评估等概述）</w:t>
            </w: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专业名称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专业认证（时间 、组织单位等）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专业评估（时间、组织单位、位次/专业总数等）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获得特色、综合改革试点专业等称号（时间）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893" w:type="dxa"/>
            <w:gridSpan w:val="11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3.7实践教学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8893" w:type="dxa"/>
            <w:gridSpan w:val="11"/>
            <w:noWrap w:val="0"/>
            <w:vAlign w:val="center"/>
          </w:tcPr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（实践教学、实验实训、基地建设、创新创业教育等概述）</w:t>
            </w: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校内实践（实验、实训）单位名称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使用面积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校内实践教学工位数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承接实践课程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pacing w:val="-8"/>
                <w:sz w:val="21"/>
                <w:szCs w:val="21"/>
              </w:rPr>
            </w:pPr>
            <w:r>
              <w:rPr>
                <w:rFonts w:hint="eastAsia" w:ascii="仿宋_GB2312" w:hAnsi="仿宋"/>
                <w:spacing w:val="-8"/>
                <w:sz w:val="21"/>
                <w:szCs w:val="21"/>
              </w:rPr>
              <w:t>实践学生人数/学年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校外实践（实验、实训）单位名称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使用面积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校外实践教学工位数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承接实践课程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pacing w:val="-10"/>
                <w:sz w:val="21"/>
                <w:szCs w:val="21"/>
              </w:rPr>
            </w:pPr>
            <w:r>
              <w:rPr>
                <w:rFonts w:hint="eastAsia" w:ascii="仿宋_GB2312" w:hAnsi="仿宋"/>
                <w:spacing w:val="-10"/>
                <w:sz w:val="21"/>
                <w:szCs w:val="21"/>
              </w:rPr>
              <w:t>实践学生人数/学年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893" w:type="dxa"/>
            <w:gridSpan w:val="11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3.8条件保障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8893" w:type="dxa"/>
            <w:gridSpan w:val="11"/>
            <w:noWrap w:val="0"/>
            <w:vAlign w:val="center"/>
          </w:tcPr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（专项经费、办公设施、办公面积、教学资料档案等条件保障等概述）。</w:t>
            </w: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教师人数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年度运行经费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行政办公面积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教学资料档案室面积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办公设施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893" w:type="dxa"/>
            <w:gridSpan w:val="11"/>
            <w:noWrap w:val="0"/>
            <w:vAlign w:val="top"/>
          </w:tcPr>
          <w:p>
            <w:pPr>
              <w:ind w:right="-61"/>
              <w:jc w:val="left"/>
              <w:rPr>
                <w:rFonts w:ascii="楷体_GB2312" w:hAnsi="宋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  <w:szCs w:val="24"/>
              </w:rPr>
              <w:t>3.9人才培养能力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</w:trPr>
        <w:tc>
          <w:tcPr>
            <w:tcW w:w="8893" w:type="dxa"/>
            <w:gridSpan w:val="11"/>
            <w:noWrap w:val="0"/>
            <w:vAlign w:val="center"/>
          </w:tcPr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（教师教学比赛，教师评教、学生创新创业、毕业生就业率、就业质量等概述）</w:t>
            </w: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widowControl/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rPr>
                <w:rFonts w:ascii="仿宋_GB2312" w:hAnsi="仿宋"/>
                <w:sz w:val="18"/>
                <w:szCs w:val="18"/>
              </w:rPr>
            </w:pPr>
          </w:p>
          <w:p>
            <w:pPr>
              <w:snapToGrid w:val="0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教师姓名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教学竞赛名称</w:t>
            </w:r>
          </w:p>
        </w:tc>
        <w:tc>
          <w:tcPr>
            <w:tcW w:w="2410" w:type="dxa"/>
            <w:gridSpan w:val="4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组织单位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时间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ind w:right="-62"/>
              <w:jc w:val="center"/>
              <w:rPr>
                <w:rFonts w:ascii="仿宋_GB2312" w:hAnsi="仿宋"/>
                <w:sz w:val="18"/>
                <w:szCs w:val="18"/>
              </w:rPr>
            </w:pPr>
            <w:r>
              <w:rPr>
                <w:rFonts w:hint="eastAsia" w:ascii="仿宋_GB2312" w:hAnsi="仿宋"/>
                <w:sz w:val="18"/>
                <w:szCs w:val="18"/>
              </w:rPr>
              <w:t>获奖等次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snapToGrid w:val="0"/>
              <w:ind w:right="-62"/>
              <w:rPr>
                <w:rFonts w:ascii="仿宋_GB2312" w:hAnsi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每类5项代表性成果 （含学生姓名、赛事名称、项目名称、获奖等次、指导教师，创新新业标志性成就、发表论文须注明时间、期刊等）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学科竞赛</w:t>
            </w:r>
          </w:p>
        </w:tc>
        <w:tc>
          <w:tcPr>
            <w:tcW w:w="53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职业技能大赛</w:t>
            </w:r>
          </w:p>
        </w:tc>
        <w:tc>
          <w:tcPr>
            <w:tcW w:w="53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互联网+创业大赛</w:t>
            </w:r>
          </w:p>
        </w:tc>
        <w:tc>
          <w:tcPr>
            <w:tcW w:w="53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创新创业情况</w:t>
            </w:r>
          </w:p>
        </w:tc>
        <w:tc>
          <w:tcPr>
            <w:tcW w:w="53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  <w:r>
              <w:rPr>
                <w:rFonts w:hint="eastAsia" w:ascii="仿宋_GB2312" w:hAnsi="仿宋"/>
                <w:sz w:val="21"/>
                <w:szCs w:val="24"/>
              </w:rPr>
              <w:t>发表论文</w:t>
            </w:r>
          </w:p>
        </w:tc>
        <w:tc>
          <w:tcPr>
            <w:tcW w:w="53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/>
                <w:sz w:val="21"/>
                <w:szCs w:val="24"/>
              </w:rPr>
            </w:pPr>
          </w:p>
        </w:tc>
      </w:tr>
    </w:tbl>
    <w:p>
      <w:pPr>
        <w:ind w:right="-61" w:firstLine="309" w:firstLineChars="100"/>
        <w:rPr>
          <w:rFonts w:ascii="仿宋_GB2312" w:eastAsia="黑体"/>
          <w:color w:val="000000"/>
        </w:rPr>
      </w:pPr>
      <w:r>
        <w:rPr>
          <w:rFonts w:ascii="仿宋_GB2312" w:eastAsia="黑体"/>
          <w:color w:val="000000"/>
        </w:rPr>
        <w:t>四、</w:t>
      </w:r>
      <w:r>
        <w:rPr>
          <w:rFonts w:hint="eastAsia" w:ascii="仿宋_GB2312" w:eastAsia="黑体"/>
          <w:color w:val="000000"/>
        </w:rPr>
        <w:t>今后建设计划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8" w:hRule="atLeast"/>
        </w:trPr>
        <w:tc>
          <w:tcPr>
            <w:tcW w:w="8890" w:type="dxa"/>
            <w:noWrap w:val="0"/>
            <w:vAlign w:val="top"/>
          </w:tcPr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Cs w:val="24"/>
              </w:rPr>
              <w:t xml:space="preserve">               </w:t>
            </w:r>
            <w:r>
              <w:rPr>
                <w:rFonts w:hint="eastAsia" w:ascii="仿宋_GB2312"/>
                <w:color w:val="000000"/>
                <w:sz w:val="28"/>
                <w:szCs w:val="28"/>
              </w:rPr>
              <w:t xml:space="preserve"> </w:t>
            </w:r>
          </w:p>
        </w:tc>
      </w:tr>
    </w:tbl>
    <w:p>
      <w:pPr>
        <w:ind w:right="-61" w:firstLine="309" w:firstLineChars="100"/>
        <w:rPr>
          <w:rFonts w:ascii="仿宋_GB2312" w:eastAsia="黑体"/>
          <w:color w:val="000000"/>
        </w:rPr>
      </w:pPr>
      <w:r>
        <w:rPr>
          <w:rFonts w:hint="eastAsia" w:ascii="仿宋_GB2312" w:eastAsia="黑体"/>
          <w:color w:val="000000"/>
        </w:rPr>
        <w:t>五、评价推荐意见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8" w:hRule="atLeast"/>
          <w:jc w:val="center"/>
        </w:trPr>
        <w:tc>
          <w:tcPr>
            <w:tcW w:w="8765" w:type="dxa"/>
            <w:noWrap w:val="0"/>
            <w:vAlign w:val="top"/>
          </w:tcPr>
          <w:p>
            <w:pPr>
              <w:snapToGrid w:val="0"/>
              <w:ind w:right="-61"/>
              <w:rPr>
                <w:rFonts w:ascii="仿宋_GB2312" w:eastAsia="黑体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 w:eastAsia="黑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黑体"/>
                <w:color w:val="000000"/>
                <w:sz w:val="24"/>
                <w:szCs w:val="24"/>
              </w:rPr>
              <w:t>学校教务部门评价意见：</w:t>
            </w: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rPr>
                <w:rFonts w:ascii="仿宋_GB2312"/>
                <w:color w:val="000000"/>
                <w:szCs w:val="24"/>
              </w:rPr>
            </w:pPr>
            <w:r>
              <w:rPr>
                <w:rFonts w:hint="eastAsia" w:ascii="仿宋_GB2312"/>
                <w:color w:val="000000"/>
                <w:szCs w:val="24"/>
              </w:rPr>
              <w:t xml:space="preserve">                                 签字（盖章）：</w:t>
            </w:r>
          </w:p>
          <w:p>
            <w:pPr>
              <w:snapToGrid w:val="0"/>
              <w:ind w:right="-61"/>
              <w:rPr>
                <w:rFonts w:ascii="仿宋_GB2312" w:eastAsia="黑体"/>
                <w:color w:val="000000"/>
                <w:sz w:val="24"/>
                <w:szCs w:val="24"/>
              </w:rPr>
            </w:pPr>
            <w:r>
              <w:rPr>
                <w:rFonts w:ascii="仿宋_GB2312"/>
                <w:color w:val="000000"/>
                <w:szCs w:val="24"/>
              </w:rPr>
              <w:t xml:space="preserve">                 </w:t>
            </w:r>
            <w:r>
              <w:rPr>
                <w:rFonts w:hint="eastAsia" w:ascii="仿宋_GB2312"/>
                <w:color w:val="000000"/>
                <w:szCs w:val="24"/>
              </w:rPr>
              <w:t xml:space="preserve">                     年    月    日</w:t>
            </w:r>
          </w:p>
        </w:tc>
      </w:tr>
    </w:tbl>
    <w:p>
      <w:pPr>
        <w:ind w:right="-61" w:firstLine="309" w:firstLineChars="100"/>
        <w:rPr>
          <w:rFonts w:ascii="仿宋_GB2312" w:eastAsia="黑体"/>
          <w:color w:val="000000"/>
        </w:rPr>
      </w:pPr>
      <w:r>
        <w:rPr>
          <w:rFonts w:hint="eastAsia" w:ascii="仿宋_GB2312" w:eastAsia="黑体"/>
          <w:color w:val="000000"/>
        </w:rPr>
        <w:t>六、学校意见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1" w:hRule="atLeast"/>
          <w:jc w:val="center"/>
        </w:trPr>
        <w:tc>
          <w:tcPr>
            <w:tcW w:w="8765" w:type="dxa"/>
            <w:noWrap w:val="0"/>
            <w:vAlign w:val="top"/>
          </w:tcPr>
          <w:p>
            <w:pPr>
              <w:snapToGrid w:val="0"/>
              <w:ind w:right="-61"/>
              <w:rPr>
                <w:rFonts w:ascii="仿宋_GB2312" w:eastAsia="黑体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 w:eastAsia="黑体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47" w:firstLineChars="300"/>
              <w:rPr>
                <w:rFonts w:ascii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rPr>
                <w:rFonts w:ascii="仿宋_GB2312"/>
                <w:color w:val="000000"/>
                <w:szCs w:val="24"/>
              </w:rPr>
            </w:pPr>
            <w:r>
              <w:rPr>
                <w:rFonts w:hint="eastAsia" w:ascii="仿宋_GB2312"/>
                <w:color w:val="000000"/>
                <w:szCs w:val="24"/>
              </w:rPr>
              <w:t xml:space="preserve">                            校长签字（盖章）：</w:t>
            </w:r>
          </w:p>
          <w:p>
            <w:pPr>
              <w:snapToGrid w:val="0"/>
              <w:ind w:right="-61"/>
              <w:rPr>
                <w:rFonts w:ascii="仿宋_GB2312" w:eastAsia="黑体"/>
                <w:color w:val="000000"/>
                <w:sz w:val="24"/>
                <w:szCs w:val="24"/>
              </w:rPr>
            </w:pPr>
            <w:r>
              <w:rPr>
                <w:rFonts w:ascii="仿宋_GB2312"/>
                <w:color w:val="000000"/>
                <w:szCs w:val="24"/>
              </w:rPr>
              <w:t xml:space="preserve">                 </w:t>
            </w:r>
            <w:r>
              <w:rPr>
                <w:rFonts w:hint="eastAsia" w:ascii="仿宋_GB2312"/>
                <w:color w:val="000000"/>
                <w:szCs w:val="24"/>
              </w:rPr>
              <w:t xml:space="preserve">                     年    月    日</w:t>
            </w:r>
          </w:p>
        </w:tc>
      </w:tr>
    </w:tbl>
    <w:p>
      <w:pPr>
        <w:rPr>
          <w:rFonts w:ascii="仿宋_GB2312"/>
          <w:color w:val="000000"/>
          <w:szCs w:val="24"/>
        </w:rPr>
      </w:pPr>
    </w:p>
    <w:p>
      <w:pPr>
        <w:snapToGrid w:val="0"/>
        <w:rPr>
          <w:rFonts w:ascii="黑体" w:eastAsia="黑体"/>
          <w:sz w:val="28"/>
          <w:szCs w:val="28"/>
        </w:rPr>
        <w:sectPr>
          <w:pgSz w:w="11906" w:h="16838"/>
          <w:pgMar w:top="1928" w:right="1588" w:bottom="1985" w:left="1644" w:header="0" w:footer="1588" w:gutter="0"/>
          <w:cols w:space="720" w:num="1"/>
          <w:docGrid w:type="linesAndChars" w:linePitch="587" w:charSpace="2004"/>
        </w:sectPr>
      </w:pPr>
    </w:p>
    <w:p>
      <w:pPr>
        <w:rPr>
          <w:rFonts w:hint="eastAsia" w:ascii="黑体" w:eastAsia="黑体"/>
          <w:lang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6</w:t>
      </w:r>
    </w:p>
    <w:p>
      <w:pPr>
        <w:rPr>
          <w:rFonts w:ascii="黑体" w:eastAsia="黑体"/>
        </w:rPr>
      </w:pPr>
    </w:p>
    <w:p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2020年度河南省高等学校合格基层教学组织备案汇总表</w:t>
      </w:r>
    </w:p>
    <w:p>
      <w:pPr>
        <w:snapToGrid w:val="0"/>
        <w:rPr>
          <w:sz w:val="24"/>
          <w:szCs w:val="24"/>
        </w:rPr>
      </w:pPr>
    </w:p>
    <w:p>
      <w:pPr>
        <w:ind w:left="-153" w:leftChars="-51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 xml:space="preserve">联系人：        办公电话：           手机：             </w:t>
      </w:r>
    </w:p>
    <w:tbl>
      <w:tblPr>
        <w:tblStyle w:val="4"/>
        <w:tblW w:w="1423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916"/>
        <w:gridCol w:w="2423"/>
        <w:gridCol w:w="1817"/>
        <w:gridCol w:w="1817"/>
        <w:gridCol w:w="1060"/>
        <w:gridCol w:w="1363"/>
        <w:gridCol w:w="1060"/>
        <w:gridCol w:w="1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eastAsia="黑体"/>
                <w:sz w:val="24"/>
                <w:szCs w:val="24"/>
              </w:rPr>
            </w:pPr>
            <w:bookmarkStart w:id="0" w:name="_GoBack"/>
            <w:r>
              <w:rPr>
                <w:rFonts w:hint="eastAsia" w:ascii="黑体" w:eastAsia="黑体"/>
                <w:sz w:val="24"/>
                <w:szCs w:val="24"/>
              </w:rPr>
              <w:t>序号</w:t>
            </w:r>
          </w:p>
        </w:tc>
        <w:tc>
          <w:tcPr>
            <w:tcW w:w="29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学校</w:t>
            </w:r>
          </w:p>
        </w:tc>
        <w:tc>
          <w:tcPr>
            <w:tcW w:w="24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基层教学组织名称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隶属院系</w:t>
            </w:r>
          </w:p>
          <w:p>
            <w:pPr>
              <w:snapToGrid w:val="0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（部门）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类别</w:t>
            </w:r>
          </w:p>
        </w:tc>
        <w:tc>
          <w:tcPr>
            <w:tcW w:w="4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基层教学组织负责人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</w:trPr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eastAsia="黑体"/>
                <w:sz w:val="24"/>
                <w:szCs w:val="24"/>
              </w:rPr>
            </w:pPr>
          </w:p>
        </w:tc>
        <w:tc>
          <w:tcPr>
            <w:tcW w:w="29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eastAsia="黑体"/>
                <w:sz w:val="24"/>
                <w:szCs w:val="24"/>
              </w:rPr>
            </w:pPr>
          </w:p>
        </w:tc>
        <w:tc>
          <w:tcPr>
            <w:tcW w:w="24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黑体" w:eastAsia="黑体"/>
                <w:sz w:val="24"/>
                <w:szCs w:val="24"/>
              </w:rPr>
            </w:pPr>
          </w:p>
        </w:tc>
        <w:tc>
          <w:tcPr>
            <w:tcW w:w="1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黑体" w:eastAsia="黑体"/>
                <w:sz w:val="24"/>
                <w:szCs w:val="24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eastAsia="黑体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姓名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出生年月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职称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</w:tc>
      </w:tr>
      <w:bookmarkEnd w:id="0"/>
    </w:tbl>
    <w:p>
      <w:pPr>
        <w:snapToGrid w:val="0"/>
        <w:rPr>
          <w:rFonts w:ascii="仿宋_GB2312"/>
          <w:sz w:val="24"/>
          <w:szCs w:val="24"/>
        </w:rPr>
      </w:pPr>
    </w:p>
    <w:p>
      <w:pPr>
        <w:snapToGrid w:val="0"/>
        <w:rPr>
          <w:rFonts w:ascii="仿宋_GB2312"/>
          <w:sz w:val="24"/>
          <w:szCs w:val="24"/>
        </w:rPr>
      </w:pPr>
      <w:r>
        <w:rPr>
          <w:rFonts w:hint="eastAsia" w:ascii="仿宋_GB2312"/>
          <w:sz w:val="24"/>
          <w:szCs w:val="24"/>
        </w:rPr>
        <w:t>注：1.类别：专业类、课程类、实践类。</w:t>
      </w:r>
    </w:p>
    <w:p>
      <w:pPr>
        <w:snapToGrid w:val="0"/>
        <w:ind w:firstLine="464" w:firstLineChars="200"/>
      </w:pPr>
      <w:r>
        <w:rPr>
          <w:rFonts w:hint="eastAsia" w:ascii="仿宋_GB2312"/>
          <w:spacing w:val="-4"/>
          <w:sz w:val="24"/>
          <w:szCs w:val="24"/>
        </w:rPr>
        <w:t>2.本表电子版请用EXCEL填写报送</w:t>
      </w:r>
      <w:r>
        <w:rPr>
          <w:rFonts w:hint="eastAsia" w:ascii="仿宋_GB2312"/>
          <w:spacing w:val="-4"/>
          <w:sz w:val="24"/>
          <w:szCs w:val="24"/>
          <w:lang w:eastAsia="zh-CN"/>
        </w:rPr>
        <w:t>。</w:t>
      </w: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4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embedSystemFonts/>
  <w:bordersDoNotSurroundHeader w:val="1"/>
  <w:bordersDoNotSurroundFooter w:val="1"/>
  <w:documentProtection w:enforcement="0"/>
  <w:defaultTabStop w:val="420"/>
  <w:drawingGridVerticalSpacing w:val="2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055A6"/>
    <w:rsid w:val="5810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2020-06-04T06:06:00Z</dcterms:created>
  <dc:creator>spf</dc:creator>
  <cp:lastModifiedBy>雨天果果</cp:lastModifiedBy>
  <dcterms:modified xsi:type="dcterms:W3CDTF">2020-06-04T06:10:38Z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